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Совет депутатов рабочего поселка</w:t>
      </w:r>
      <w:proofErr w:type="gramStart"/>
      <w:r w:rsidRPr="00E2695A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  <w:sz w:val="28"/>
          <w:szCs w:val="28"/>
        </w:rPr>
        <w:t>ик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E2695A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502AED" w:rsidRPr="00E2695A" w:rsidRDefault="00502AED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2695A">
        <w:rPr>
          <w:rFonts w:ascii="Times New Roman" w:hAnsi="Times New Roman" w:cs="Times New Roman"/>
          <w:b/>
          <w:color w:val="000000"/>
          <w:sz w:val="28"/>
          <w:szCs w:val="28"/>
        </w:rPr>
        <w:t>(двадцать шестая сессия)</w:t>
      </w:r>
    </w:p>
    <w:p w:rsidR="00502AED" w:rsidRPr="00E2695A" w:rsidRDefault="00502AED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02AED" w:rsidRPr="00E2695A" w:rsidRDefault="00502AED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02AED" w:rsidRPr="00E2695A" w:rsidRDefault="00502AED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2695A">
        <w:rPr>
          <w:rFonts w:ascii="Times New Roman" w:hAnsi="Times New Roman" w:cs="Times New Roman"/>
          <w:b/>
          <w:color w:val="000000"/>
          <w:sz w:val="28"/>
          <w:szCs w:val="28"/>
        </w:rPr>
        <w:t>(ПРОЕКТ)</w:t>
      </w:r>
    </w:p>
    <w:p w:rsidR="00E2695A" w:rsidRP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02AED" w:rsidRPr="00E2695A" w:rsidRDefault="00AA7DC6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_________________</w:t>
      </w:r>
      <w:r w:rsidR="00502AE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02AED" w:rsidRPr="00E2695A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502AED" w:rsidRPr="00E2695A" w:rsidRDefault="00502AED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A2950" w:rsidRPr="00635583" w:rsidRDefault="009A2950" w:rsidP="0063558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5583">
        <w:rPr>
          <w:rFonts w:ascii="Times New Roman" w:hAnsi="Times New Roman" w:cs="Times New Roman"/>
          <w:b/>
          <w:sz w:val="28"/>
          <w:szCs w:val="28"/>
        </w:rPr>
        <w:t>О проекте бюджета рабочего поселка</w:t>
      </w:r>
      <w:proofErr w:type="gramStart"/>
      <w:r w:rsidRPr="00635583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635583"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 w:rsidRPr="00635583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635583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635583" w:rsidRPr="00635583" w:rsidRDefault="009A2950" w:rsidP="0063558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5583">
        <w:rPr>
          <w:rFonts w:ascii="Times New Roman" w:hAnsi="Times New Roman" w:cs="Times New Roman"/>
          <w:b/>
          <w:sz w:val="28"/>
          <w:szCs w:val="28"/>
        </w:rPr>
        <w:t>Новосибирской области на 2014 год и на плано</w:t>
      </w:r>
      <w:r w:rsidR="00635583" w:rsidRPr="00635583">
        <w:rPr>
          <w:rFonts w:ascii="Times New Roman" w:hAnsi="Times New Roman" w:cs="Times New Roman"/>
          <w:b/>
          <w:sz w:val="28"/>
          <w:szCs w:val="28"/>
        </w:rPr>
        <w:t xml:space="preserve">вый период на 2015 и 2016 годов </w:t>
      </w:r>
      <w:r w:rsidR="00635583">
        <w:rPr>
          <w:rFonts w:ascii="Times New Roman" w:hAnsi="Times New Roman" w:cs="Times New Roman"/>
          <w:b/>
          <w:sz w:val="28"/>
          <w:szCs w:val="28"/>
        </w:rPr>
        <w:t>и назначении публичных слушаний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 законам Российской Федерации от 06.10.2003г. №131-ФЗ «Об общих принципах организации местного самоуправления в Российской Федерации», решением Совета депутатов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ик от 13.03.2012 «Об утверждении Положения «О бюджетном процессе в рабочем поселке Чик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области», Совет депутатов  рабочего поселка Чик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C9261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РЕШИЛ</w:t>
      </w:r>
      <w:r w:rsidRPr="00E2695A">
        <w:rPr>
          <w:rFonts w:ascii="Times New Roman" w:hAnsi="Times New Roman" w:cs="Times New Roman"/>
          <w:sz w:val="28"/>
          <w:szCs w:val="28"/>
        </w:rPr>
        <w:t>: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 xml:space="preserve">Статья 1.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</w:t>
      </w:r>
      <w:r w:rsidRPr="00E269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2695A">
        <w:rPr>
          <w:rFonts w:ascii="Times New Roman" w:hAnsi="Times New Roman" w:cs="Times New Roman"/>
          <w:sz w:val="28"/>
          <w:szCs w:val="28"/>
        </w:rPr>
        <w:t>Утвердить основные характеристики местного бюджета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2014 год.</w:t>
      </w:r>
    </w:p>
    <w:p w:rsidR="009A2950" w:rsidRPr="00E2695A" w:rsidRDefault="009A2950" w:rsidP="00E2695A">
      <w:pPr>
        <w:numPr>
          <w:ilvl w:val="1"/>
          <w:numId w:val="23"/>
        </w:numPr>
        <w:tabs>
          <w:tab w:val="clear" w:pos="1620"/>
          <w:tab w:val="num" w:pos="18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прогнозируемый общий объем доходов местного бюджета в сумме 20917,25 тыс. рублей, в том числе объем безвозмездных поступлений в сумме 14107,05 тыс. рублей, из них объем межбюджетных трансфертов, получаемых из других бюджетов бюджетной системы Российской Федерации, в сумме 14107,05 тыс. рублей;  </w:t>
      </w:r>
    </w:p>
    <w:p w:rsidR="009A2950" w:rsidRPr="00E2695A" w:rsidRDefault="009A2950" w:rsidP="00E2695A">
      <w:pPr>
        <w:numPr>
          <w:ilvl w:val="1"/>
          <w:numId w:val="23"/>
        </w:numPr>
        <w:tabs>
          <w:tab w:val="clear" w:pos="1620"/>
          <w:tab w:val="num" w:pos="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 общий объем расходов местного бюджета в сумме 20917,25  тыс. рублей;</w:t>
      </w:r>
    </w:p>
    <w:p w:rsidR="009A2950" w:rsidRPr="00E2695A" w:rsidRDefault="009A2950" w:rsidP="00E2695A">
      <w:pPr>
        <w:numPr>
          <w:ilvl w:val="1"/>
          <w:numId w:val="23"/>
        </w:numPr>
        <w:tabs>
          <w:tab w:val="clear" w:pos="1620"/>
          <w:tab w:val="num" w:pos="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дефицит местного бюджета в сумме 0,0 тыс. рублей. </w:t>
      </w:r>
    </w:p>
    <w:p w:rsidR="009A2950" w:rsidRPr="00E2695A" w:rsidRDefault="009A2950" w:rsidP="00E2695A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 Утвердить основные характеристики местного бюджета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2015 год и на 2016 год:</w:t>
      </w:r>
    </w:p>
    <w:p w:rsidR="009A2950" w:rsidRPr="00E2695A" w:rsidRDefault="009A2950" w:rsidP="00E2695A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2695A">
        <w:rPr>
          <w:rFonts w:ascii="Times New Roman" w:hAnsi="Times New Roman" w:cs="Times New Roman"/>
          <w:sz w:val="28"/>
          <w:szCs w:val="28"/>
        </w:rPr>
        <w:t>2.1 прогнозируемый общий объем доходов местного бюджета на 2015 год в сумме 18667,78 тыс. рублей,  в том числе объем безвозмездных поступлений в сумме 11222,38 тыс. рублей, из них объем межбюджетных трансфертов, получаемых из других бюджетов бюджетной системы Российской Федерации, в сумме 11222,38 тыс. рублей и на 2016 год  в сумме 19786,0 тыс. рублей, в том числе объем безвозмездных поступлений в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сумме 11628,1 тыс. рублей, из них объем межбюджетных трансфертов, получаемых из других бюджетов бюджетной системы Российской Федерации, в сумме 11628,1 тыс. рублей.</w:t>
      </w:r>
    </w:p>
    <w:p w:rsidR="009A2950" w:rsidRPr="00E2695A" w:rsidRDefault="009A2950" w:rsidP="00E2695A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lastRenderedPageBreak/>
        <w:t>2.2 общий объем расходов местного бюджета на 2015 год  в сумме 18667,78  тыс. рублей и 2016 год в сумме 19786,0 тыс. рублей.</w:t>
      </w:r>
    </w:p>
    <w:p w:rsidR="009A2950" w:rsidRPr="00E2695A" w:rsidRDefault="009A2950" w:rsidP="00E2695A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2.3 дефицит местного бюджета на 2015 год в сумме 0,0 тыс. рублей и на 2016 год в сумме 0,0 тыс. рублей.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2.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Установить перечень главных администраторов доходов местного бюджета на 2014 год и на плановом периоде 2015 и 2016 годов согласно приложению № 1 к настоящему Решению, в том числе:</w:t>
      </w:r>
    </w:p>
    <w:p w:rsidR="009A2950" w:rsidRPr="00E2695A" w:rsidRDefault="009A2950" w:rsidP="00E2695A">
      <w:pPr>
        <w:numPr>
          <w:ilvl w:val="1"/>
          <w:numId w:val="24"/>
        </w:numPr>
        <w:tabs>
          <w:tab w:val="clear" w:pos="360"/>
          <w:tab w:val="num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1.1 перечень главных администраторов доходов местного бюджета, за исключением безвозмездных поступлений, согласно  таблице № 1;</w:t>
      </w:r>
    </w:p>
    <w:p w:rsidR="009A2950" w:rsidRPr="00E2695A" w:rsidRDefault="009A2950" w:rsidP="00E2695A">
      <w:pPr>
        <w:numPr>
          <w:ilvl w:val="1"/>
          <w:numId w:val="24"/>
        </w:numPr>
        <w:tabs>
          <w:tab w:val="num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1.2  перечень главных администраторов безвозмездных поступлений, согласно таблица № 2;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2. Установить перечень главных 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>администраторов источников финансирован</w:t>
      </w:r>
      <w:r w:rsidR="007D64B9">
        <w:rPr>
          <w:rFonts w:ascii="Times New Roman" w:hAnsi="Times New Roman" w:cs="Times New Roman"/>
          <w:sz w:val="28"/>
          <w:szCs w:val="28"/>
        </w:rPr>
        <w:t>ия дефицита местного бюджета</w:t>
      </w:r>
      <w:proofErr w:type="gramEnd"/>
      <w:r w:rsidR="007D64B9">
        <w:rPr>
          <w:rFonts w:ascii="Times New Roman" w:hAnsi="Times New Roman" w:cs="Times New Roman"/>
          <w:sz w:val="28"/>
          <w:szCs w:val="28"/>
        </w:rPr>
        <w:t xml:space="preserve"> в  </w:t>
      </w:r>
      <w:r w:rsidRPr="00E2695A">
        <w:rPr>
          <w:rFonts w:ascii="Times New Roman" w:hAnsi="Times New Roman" w:cs="Times New Roman"/>
          <w:sz w:val="28"/>
          <w:szCs w:val="28"/>
        </w:rPr>
        <w:t>2014 году и плановом периоде 2015 и 2016 годов согласно приложению № 2 к настоящему Решению;</w:t>
      </w:r>
    </w:p>
    <w:p w:rsidR="009A2950" w:rsidRPr="00E2695A" w:rsidRDefault="009A2950" w:rsidP="00E2695A">
      <w:pPr>
        <w:numPr>
          <w:ilvl w:val="0"/>
          <w:numId w:val="44"/>
        </w:numPr>
        <w:tabs>
          <w:tab w:val="clear" w:pos="900"/>
          <w:tab w:val="num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Учесть в местном бюджете поступления видов доходов по основным источникам  в объеме: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3.1  на 2014 год согласно таблице № 1 приложения № 3 к настоящему Решению;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3.2 на 2015 и 2016 годы поступления видов доходов по основным источникам в объеме согла</w:t>
      </w:r>
      <w:r w:rsidR="007D64B9">
        <w:rPr>
          <w:rFonts w:ascii="Times New Roman" w:hAnsi="Times New Roman" w:cs="Times New Roman"/>
          <w:sz w:val="28"/>
          <w:szCs w:val="28"/>
        </w:rPr>
        <w:t xml:space="preserve">сно таблице № 2 приложения № 3  </w:t>
      </w:r>
      <w:r w:rsidRPr="00E2695A">
        <w:rPr>
          <w:rFonts w:ascii="Times New Roman" w:hAnsi="Times New Roman" w:cs="Times New Roman"/>
          <w:sz w:val="28"/>
          <w:szCs w:val="28"/>
        </w:rPr>
        <w:t xml:space="preserve">к настоящему Решению.   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3.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2695A">
        <w:rPr>
          <w:rFonts w:ascii="Times New Roman" w:hAnsi="Times New Roman" w:cs="Times New Roman"/>
          <w:sz w:val="28"/>
          <w:szCs w:val="28"/>
        </w:rPr>
        <w:t>Установить, что доходы местного бюджета на 2014 год и на плановый период 2015 и 2016 годов формируется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</w:t>
      </w:r>
      <w:r w:rsidR="007D64B9">
        <w:rPr>
          <w:rFonts w:ascii="Times New Roman" w:hAnsi="Times New Roman" w:cs="Times New Roman"/>
          <w:sz w:val="28"/>
          <w:szCs w:val="28"/>
        </w:rPr>
        <w:t xml:space="preserve">ных и местных налогов, пеней и </w:t>
      </w:r>
      <w:r w:rsidRPr="00E2695A">
        <w:rPr>
          <w:rFonts w:ascii="Times New Roman" w:hAnsi="Times New Roman" w:cs="Times New Roman"/>
          <w:sz w:val="28"/>
          <w:szCs w:val="28"/>
        </w:rPr>
        <w:t>штрафов по ним, неналоговых доходов, безвозмездных поступлений.</w:t>
      </w:r>
      <w:proofErr w:type="gramEnd"/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4.</w:t>
      </w:r>
    </w:p>
    <w:p w:rsidR="009A2950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2014 год и на плановый период 2015 и 2016 годов и согласно приложению № 4 к настоящему Решению.</w:t>
      </w:r>
    </w:p>
    <w:p w:rsidR="00C92615" w:rsidRPr="00E2695A" w:rsidRDefault="00C92615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5.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Установить, что унитарные предприятия за использование муниципального имущества осуществляют перечисления 10% от прибыли, остающейся после уплаты налогов и иных обязательных платежей, либо освобождаются от их уплаты.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6.</w:t>
      </w:r>
      <w:r w:rsidRPr="00E269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   Установить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и видам расходов классификации расходов: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lastRenderedPageBreak/>
        <w:t>1.1    на 2014 год согласно таблице № 1  приложения № 5 к настоящему Решению;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1.2  на 2015-2016 годы согласно таблице № 2 приложения № 5 к настоящему  Решению.</w:t>
      </w:r>
    </w:p>
    <w:p w:rsidR="009A2950" w:rsidRPr="00E2695A" w:rsidRDefault="009A2950" w:rsidP="00E2695A">
      <w:pPr>
        <w:numPr>
          <w:ilvl w:val="0"/>
          <w:numId w:val="24"/>
        </w:numPr>
        <w:tabs>
          <w:tab w:val="clear" w:pos="1380"/>
          <w:tab w:val="num" w:pos="108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Утвердить ведомственную структуру расходов местного бюджета: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2.1     на 2014 год согласно таблице № 1 приложения № 6 к настоящему Решению;</w:t>
      </w:r>
    </w:p>
    <w:p w:rsidR="009A2950" w:rsidRPr="00635583" w:rsidRDefault="009A2950" w:rsidP="00635583">
      <w:pPr>
        <w:numPr>
          <w:ilvl w:val="1"/>
          <w:numId w:val="24"/>
        </w:num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   2.2     на 2015-2016 годы согласно таблице № 2 приложения № 6 к настоящему</w:t>
      </w:r>
      <w:r w:rsidR="00635583">
        <w:rPr>
          <w:rFonts w:ascii="Times New Roman" w:hAnsi="Times New Roman" w:cs="Times New Roman"/>
          <w:sz w:val="28"/>
          <w:szCs w:val="28"/>
        </w:rPr>
        <w:t xml:space="preserve"> </w:t>
      </w:r>
      <w:r w:rsidRPr="00635583">
        <w:rPr>
          <w:rFonts w:ascii="Times New Roman" w:hAnsi="Times New Roman" w:cs="Times New Roman"/>
          <w:sz w:val="28"/>
          <w:szCs w:val="28"/>
        </w:rPr>
        <w:t>Решению;</w:t>
      </w:r>
    </w:p>
    <w:p w:rsidR="009A2950" w:rsidRPr="00E2695A" w:rsidRDefault="009A2950" w:rsidP="00E2695A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2950" w:rsidRPr="00C92615" w:rsidRDefault="009A2950" w:rsidP="00C92615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7.</w:t>
      </w:r>
    </w:p>
    <w:p w:rsidR="009A2950" w:rsidRPr="00E2695A" w:rsidRDefault="009A2950" w:rsidP="00E2695A">
      <w:pPr>
        <w:numPr>
          <w:ilvl w:val="0"/>
          <w:numId w:val="25"/>
        </w:numPr>
        <w:tabs>
          <w:tab w:val="clear" w:pos="1512"/>
          <w:tab w:val="left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 Заключение и оплата муниципальным казенным учреждением и органом местного самоуправления договоров, исполнение которых осуществляется за счет средств местного бюджета,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обязательств.</w:t>
      </w:r>
    </w:p>
    <w:p w:rsidR="009A2950" w:rsidRPr="00E2695A" w:rsidRDefault="009A2950" w:rsidP="00E2695A">
      <w:pPr>
        <w:numPr>
          <w:ilvl w:val="0"/>
          <w:numId w:val="25"/>
        </w:numPr>
        <w:tabs>
          <w:tab w:val="clear" w:pos="1512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Установить, что муниципальное учреждение, орган местного самоуправления при заключении договоров (муниципальных контрактов)  на поставку товаров (работ и услуг) вправе предусматривать авансовые платежи:</w:t>
      </w:r>
    </w:p>
    <w:p w:rsidR="009A2950" w:rsidRPr="00E2695A" w:rsidRDefault="009A2950" w:rsidP="00E2695A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2695A">
        <w:rPr>
          <w:rFonts w:ascii="Times New Roman" w:hAnsi="Times New Roman" w:cs="Times New Roman"/>
          <w:sz w:val="28"/>
          <w:szCs w:val="28"/>
        </w:rPr>
        <w:t>2.1 в размере 100 процентов суммы договора (контракта)- по договорам (контрактам) о предоставлении услуг связи, о подписке на печатное издания и об их приобретении, об обучении на курсах повышения квалификации, приобретении билетов для проезда городским и пригородным транспортом, по договорам обязательного страхования гражданской ответственности владельцев транспортных средств, а также по договорам, подлежащим оплате за счет средств, полученных от предпринимательской и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иной приносящей доход деятельности;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3.2 в размере 30 процентов суммы договора (контракта), если иное не предусмотрено законодательством Российской Федерации,- по остальным договорам (контрактам).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3.3 в размере 100 процентов суммы договора (контракта) – по распоряжению администрации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8.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      Установить источники финансирования дефицита местного бюджета:</w:t>
      </w:r>
    </w:p>
    <w:p w:rsidR="009A2950" w:rsidRPr="00E2695A" w:rsidRDefault="009A2950" w:rsidP="00E2695A">
      <w:pPr>
        <w:numPr>
          <w:ilvl w:val="1"/>
          <w:numId w:val="4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    на 2014 год согласно таблице № 1 приложения № 7 к настоящему Решению;</w:t>
      </w:r>
    </w:p>
    <w:p w:rsidR="009A2950" w:rsidRPr="00E2695A" w:rsidRDefault="009A2950" w:rsidP="00E2695A">
      <w:pPr>
        <w:numPr>
          <w:ilvl w:val="1"/>
          <w:numId w:val="41"/>
        </w:numPr>
        <w:tabs>
          <w:tab w:val="left" w:pos="90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    на 2015-2016 годы согласно таблице № 2 приложения № 7 к настоящему Решению.</w:t>
      </w:r>
    </w:p>
    <w:p w:rsidR="009A2950" w:rsidRPr="00E2695A" w:rsidRDefault="009A2950" w:rsidP="00E2695A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9.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Субсидии юридическим лицам, индивидуальным предпринимателям и физическим лицам- производителям товаров (работ, услуг), предоставляются в случаях, если их представление предусмотрено законодательством Российской Федерации и (или) законодательством Новосибирской области, а также местными нормативно-правовыми актами и принимаемыми в соответствии с ними муниципальными правовыми актами (порядками) администрации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ик, регулирующие предоставлении субсидий из бюджета администрации рабочего поселка Чик.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10.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Установить, что в 2014-2016 годах за счет средств местного бюджета оказываются муниципальные услуги (выполняются работы) в соответствии с перечнем, объемом и нормативами финансовых затрат (стоимостью) муниципальных услуг (работ), утвержденными администрацией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 и нормативами  финансовых затрат  (стоимостью) муниципальных услуг (работ), утвержденными Советом депутатов рабочего поселка Чик. Оказание муниципальных услуг (работ) осуществляется в соответствии с муниципальным заданием, сформированным в порядке, установленном администрацией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11.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Установить, что неиспользованные в 2013 году целевые средства, переданные из областного бюджета в местный бюджет, подлежат использованию в 2014 году 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>на те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12.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Установить, что неиспользованные в 2013 году целевые средства, переданные из федерального бюджета в местный бюджет, подлежат использованию в 2014 году 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>на те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13.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 Установить верхний предел муниципального внутреннего долга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 на 1 января 2014 года в сумме 0,0 тыс. рублей, в том числе верхний предел долга по муниципальным гарантиям  в сумме 0,0 тыс. рублей, на 1 января 2015 года в сумме 0,0 тыс. рублей, в том числе верхний предел долга по муниципальным гарантиям в сумме 0,0 тыс. рублей и 1 января 2016 года в сумме 0,0 тыс. рублей, в том числе верхний предел долга по муниципальным гарантиям в сумме 0,0 тыс. рублей.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2.Установить предельный объем муниципального долга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 на 2014 год в сумме 0,0 тыс. рублей, на 2015 год в сумме 0,0 тыс. рублей и на 2016 год в сумме 0,0 тыс. рублей.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3.Установить предельный объем расходов местного бюджета на обслуживание муниципального долга 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 на 2014 год в сумме 0,0 тыс. рублей, на 2015 год в сумме 0,0 тыс. рублей и на 2016 год в сумме 0,0 тыс. рублей.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14.</w:t>
      </w:r>
    </w:p>
    <w:p w:rsidR="009A2950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Утвердить Программу муниципального внутреннего заимствований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  на 2014 год согласно таблице № 1 приложения № 8 к настоящему Решению, на 2015-2016годы согласно таблице № 2 приложения № 8 к настоящему Решению.</w:t>
      </w:r>
    </w:p>
    <w:p w:rsidR="00C92615" w:rsidRPr="00E2695A" w:rsidRDefault="00C92615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lastRenderedPageBreak/>
        <w:t>Статья 15.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2695A">
        <w:rPr>
          <w:rFonts w:ascii="Times New Roman" w:hAnsi="Times New Roman" w:cs="Times New Roman"/>
          <w:bCs/>
          <w:sz w:val="28"/>
          <w:szCs w:val="28"/>
        </w:rPr>
        <w:t>Утвердить Программу муниципальных гарантий рабочего поселка</w:t>
      </w:r>
      <w:proofErr w:type="gramStart"/>
      <w:r w:rsidRPr="00E2695A"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bCs/>
          <w:sz w:val="28"/>
          <w:szCs w:val="28"/>
        </w:rPr>
        <w:t xml:space="preserve">ик </w:t>
      </w:r>
      <w:proofErr w:type="spellStart"/>
      <w:r w:rsidRPr="00E2695A">
        <w:rPr>
          <w:rFonts w:ascii="Times New Roman" w:hAnsi="Times New Roman" w:cs="Times New Roman"/>
          <w:bCs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в валюте Российской Федерации на 2014 год согласно таблице №1 приложения № 9, на 2015-2016 годы согласно таблице №2 приложения № 9  к настоящему Решению.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2695A">
        <w:rPr>
          <w:rFonts w:ascii="Times New Roman" w:hAnsi="Times New Roman" w:cs="Times New Roman"/>
          <w:b/>
          <w:bCs/>
          <w:sz w:val="28"/>
          <w:szCs w:val="28"/>
        </w:rPr>
        <w:t>Статья 16.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1. Утвердить перечень муниципальных целевых программ, предусмотренных к финансированию из местного бюджета: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 xml:space="preserve">а) на 2014 год 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10 к настоящему решению;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 Муниципальные целевые программы, не включенные в перечень, финансированию в 2014-2016 годах не подлежат.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3. Установить, что финансирование мероприятий, предусмотренных муниципальными целевыми программами, осуществляется в порядке, установленными администрацией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E2695A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2695A">
        <w:rPr>
          <w:rFonts w:ascii="Times New Roman" w:hAnsi="Times New Roman" w:cs="Times New Roman"/>
          <w:b/>
          <w:bCs/>
          <w:sz w:val="28"/>
          <w:szCs w:val="28"/>
        </w:rPr>
        <w:t>Статья 17.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2695A">
        <w:rPr>
          <w:rFonts w:ascii="Times New Roman" w:hAnsi="Times New Roman" w:cs="Times New Roman"/>
          <w:bCs/>
          <w:sz w:val="28"/>
          <w:szCs w:val="28"/>
        </w:rPr>
        <w:t>1. Установить лимиты предоставления бюджетных кредитов из местного бюджета: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2695A">
        <w:rPr>
          <w:rFonts w:ascii="Times New Roman" w:hAnsi="Times New Roman" w:cs="Times New Roman"/>
          <w:bCs/>
          <w:sz w:val="28"/>
          <w:szCs w:val="28"/>
        </w:rPr>
        <w:t>1.1  в 2014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2695A">
        <w:rPr>
          <w:rFonts w:ascii="Times New Roman" w:hAnsi="Times New Roman" w:cs="Times New Roman"/>
          <w:bCs/>
          <w:sz w:val="28"/>
          <w:szCs w:val="28"/>
        </w:rPr>
        <w:t>1.2   в 2015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2695A">
        <w:rPr>
          <w:rFonts w:ascii="Times New Roman" w:hAnsi="Times New Roman" w:cs="Times New Roman"/>
          <w:bCs/>
          <w:sz w:val="28"/>
          <w:szCs w:val="28"/>
        </w:rPr>
        <w:t>1.3 в 2016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2. Цели, условия и порядок предоставления бюджетных кредитов устанавливаются в соответствии с Положением  об условиях и порядке предоставления бюджетных кредитов в 2014 году и плановом периоде 2015 и 2016 годов согласно приложению № 11 к настоящему Решению.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18.</w:t>
      </w:r>
    </w:p>
    <w:p w:rsidR="009A2950" w:rsidRPr="00E2695A" w:rsidRDefault="009A2950" w:rsidP="00E2695A">
      <w:pPr>
        <w:pStyle w:val="31"/>
        <w:spacing w:after="0"/>
        <w:ind w:firstLine="851"/>
        <w:rPr>
          <w:sz w:val="28"/>
          <w:szCs w:val="28"/>
        </w:rPr>
      </w:pPr>
      <w:r w:rsidRPr="00E2695A">
        <w:rPr>
          <w:sz w:val="28"/>
          <w:szCs w:val="28"/>
        </w:rPr>
        <w:t>Установить,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средств, открытых в Отделе № 11 Управлении Федерального казначейства по Новосибирской области,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ab/>
        <w:t>Установить, что кассовое обслуживание исполнения местного бюджетов осуществляется органом, осуществляющим кассовое обслуживание исполнения местного бюджета на основании соглашения и на безвозмездной основе.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19.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Нормативные и иные правовые акты органов местного самоуправления муниципального образования, влекущие дополнительные расходы за счет средств </w:t>
      </w:r>
      <w:r w:rsidRPr="00E2695A">
        <w:rPr>
          <w:rFonts w:ascii="Times New Roman" w:hAnsi="Times New Roman" w:cs="Times New Roman"/>
          <w:sz w:val="28"/>
          <w:szCs w:val="28"/>
        </w:rPr>
        <w:lastRenderedPageBreak/>
        <w:t>местного бюджета на 2014 год и на плановый период 2015-2016 годов, а также сокращающие его доходную базу, реализуются и применяются только при наличии соответствующих источников дополнительных поступлений в местный бюджет и (или) при сокращении расходов по конкретным статьям местного бюджета на 2014 год и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 xml:space="preserve"> на плановый период 2015</w:t>
      </w:r>
      <w:r w:rsidR="00635583">
        <w:rPr>
          <w:rFonts w:ascii="Times New Roman" w:hAnsi="Times New Roman" w:cs="Times New Roman"/>
          <w:sz w:val="28"/>
          <w:szCs w:val="28"/>
        </w:rPr>
        <w:t xml:space="preserve"> </w:t>
      </w:r>
      <w:r w:rsidRPr="00E2695A">
        <w:rPr>
          <w:rFonts w:ascii="Times New Roman" w:hAnsi="Times New Roman" w:cs="Times New Roman"/>
          <w:sz w:val="28"/>
          <w:szCs w:val="28"/>
        </w:rPr>
        <w:t>-</w:t>
      </w:r>
      <w:r w:rsidR="00635583">
        <w:rPr>
          <w:rFonts w:ascii="Times New Roman" w:hAnsi="Times New Roman" w:cs="Times New Roman"/>
          <w:sz w:val="28"/>
          <w:szCs w:val="28"/>
        </w:rPr>
        <w:t xml:space="preserve"> </w:t>
      </w:r>
      <w:r w:rsidRPr="00E2695A">
        <w:rPr>
          <w:rFonts w:ascii="Times New Roman" w:hAnsi="Times New Roman" w:cs="Times New Roman"/>
          <w:sz w:val="28"/>
          <w:szCs w:val="28"/>
        </w:rPr>
        <w:t>2016 годов, а также после внесения соответствующих изменений в настоящее Решение.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ab/>
        <w:t>В случае если реализация правового акта частично (не в полной мере) обеспечена источниками финансирования в местном бюджете, такой правовой акт реализуется и применяется в пределах средств, предусмотренных на эти цели в местном бюджете на 2014 год и на плановый период 2015-2016 годов.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20.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Настоящее Решени</w:t>
      </w:r>
      <w:r w:rsidR="00635583">
        <w:rPr>
          <w:rFonts w:ascii="Times New Roman" w:hAnsi="Times New Roman" w:cs="Times New Roman"/>
          <w:sz w:val="28"/>
          <w:szCs w:val="28"/>
        </w:rPr>
        <w:t xml:space="preserve">е вступает в силу с 25 </w:t>
      </w:r>
      <w:r w:rsidRPr="00E2695A">
        <w:rPr>
          <w:rFonts w:ascii="Times New Roman" w:hAnsi="Times New Roman" w:cs="Times New Roman"/>
          <w:sz w:val="28"/>
          <w:szCs w:val="28"/>
        </w:rPr>
        <w:t>ноября 2013 года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21.</w:t>
      </w:r>
    </w:p>
    <w:p w:rsidR="00635583" w:rsidRPr="00DC3A4E" w:rsidRDefault="009A2950" w:rsidP="00635583">
      <w:pPr>
        <w:pStyle w:val="a5"/>
        <w:numPr>
          <w:ilvl w:val="0"/>
          <w:numId w:val="47"/>
        </w:numPr>
        <w:tabs>
          <w:tab w:val="clear" w:pos="2265"/>
          <w:tab w:val="num" w:pos="0"/>
        </w:tabs>
        <w:ind w:left="0" w:firstLine="851"/>
        <w:jc w:val="both"/>
        <w:rPr>
          <w:sz w:val="28"/>
          <w:szCs w:val="28"/>
        </w:rPr>
      </w:pPr>
      <w:r w:rsidRPr="00E2695A">
        <w:rPr>
          <w:sz w:val="28"/>
          <w:szCs w:val="28"/>
        </w:rPr>
        <w:t>Опубликовать проект бюджета на 2014 год и на плановый период 2015-2016 годов рабочего поселка</w:t>
      </w:r>
      <w:proofErr w:type="gramStart"/>
      <w:r w:rsidRPr="00E2695A">
        <w:rPr>
          <w:sz w:val="28"/>
          <w:szCs w:val="28"/>
        </w:rPr>
        <w:t xml:space="preserve"> Ч</w:t>
      </w:r>
      <w:proofErr w:type="gramEnd"/>
      <w:r w:rsidRPr="00E2695A">
        <w:rPr>
          <w:sz w:val="28"/>
          <w:szCs w:val="28"/>
        </w:rPr>
        <w:t xml:space="preserve">ик </w:t>
      </w:r>
      <w:proofErr w:type="spellStart"/>
      <w:r w:rsidRPr="00E2695A">
        <w:rPr>
          <w:sz w:val="28"/>
          <w:szCs w:val="28"/>
        </w:rPr>
        <w:t>Коченевского</w:t>
      </w:r>
      <w:proofErr w:type="spellEnd"/>
      <w:r w:rsidRPr="00E2695A">
        <w:rPr>
          <w:sz w:val="28"/>
          <w:szCs w:val="28"/>
        </w:rPr>
        <w:t xml:space="preserve"> района Новосибирской области </w:t>
      </w:r>
      <w:r w:rsidR="00635583" w:rsidRPr="00DC3A4E">
        <w:rPr>
          <w:sz w:val="28"/>
          <w:szCs w:val="28"/>
        </w:rPr>
        <w:t xml:space="preserve">в </w:t>
      </w:r>
      <w:r w:rsidR="00635583" w:rsidRPr="00DC3A4E">
        <w:rPr>
          <w:color w:val="000000"/>
          <w:sz w:val="28"/>
          <w:szCs w:val="28"/>
        </w:rPr>
        <w:t>«Информационном бюллетене органов местного самоуправления рабочего поселка Чик».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92615" w:rsidRPr="00E2695A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Статья 22.</w:t>
      </w:r>
    </w:p>
    <w:p w:rsidR="009A2950" w:rsidRDefault="009A2950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Провести</w:t>
      </w:r>
      <w:r w:rsidR="00635583">
        <w:rPr>
          <w:rFonts w:ascii="Times New Roman" w:hAnsi="Times New Roman" w:cs="Times New Roman"/>
          <w:sz w:val="28"/>
          <w:szCs w:val="28"/>
        </w:rPr>
        <w:t xml:space="preserve"> публичное слушание по проекту </w:t>
      </w:r>
      <w:r w:rsidRPr="00E2695A">
        <w:rPr>
          <w:rFonts w:ascii="Times New Roman" w:hAnsi="Times New Roman" w:cs="Times New Roman"/>
          <w:sz w:val="28"/>
          <w:szCs w:val="28"/>
        </w:rPr>
        <w:t xml:space="preserve">бюджета на 2014 год и на плановый период 2015-2016 годов рабочего поселка Чик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635583">
        <w:rPr>
          <w:rFonts w:ascii="Times New Roman" w:hAnsi="Times New Roman" w:cs="Times New Roman"/>
          <w:sz w:val="28"/>
          <w:szCs w:val="28"/>
        </w:rPr>
        <w:t>09.12.</w:t>
      </w:r>
      <w:r w:rsidRPr="00E2695A">
        <w:rPr>
          <w:rFonts w:ascii="Times New Roman" w:hAnsi="Times New Roman" w:cs="Times New Roman"/>
          <w:sz w:val="28"/>
          <w:szCs w:val="28"/>
        </w:rPr>
        <w:t xml:space="preserve">2013 года в 14-00 ч. по адресу: 632662, НСО,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р.п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ул.Садовая</w:t>
      </w:r>
      <w:proofErr w:type="spellEnd"/>
      <w:r w:rsidRPr="00E2695A">
        <w:rPr>
          <w:rFonts w:ascii="Times New Roman" w:hAnsi="Times New Roman" w:cs="Times New Roman"/>
          <w:sz w:val="28"/>
          <w:szCs w:val="28"/>
        </w:rPr>
        <w:t>,</w:t>
      </w:r>
      <w:r w:rsidR="00635583">
        <w:rPr>
          <w:rFonts w:ascii="Times New Roman" w:hAnsi="Times New Roman" w:cs="Times New Roman"/>
          <w:sz w:val="28"/>
          <w:szCs w:val="28"/>
        </w:rPr>
        <w:t xml:space="preserve"> </w:t>
      </w:r>
      <w:r w:rsidRPr="00E2695A">
        <w:rPr>
          <w:rFonts w:ascii="Times New Roman" w:hAnsi="Times New Roman" w:cs="Times New Roman"/>
          <w:sz w:val="28"/>
          <w:szCs w:val="28"/>
        </w:rPr>
        <w:t>2а, в здании адм</w:t>
      </w:r>
      <w:r w:rsidR="00C92615">
        <w:rPr>
          <w:rFonts w:ascii="Times New Roman" w:hAnsi="Times New Roman" w:cs="Times New Roman"/>
          <w:sz w:val="28"/>
          <w:szCs w:val="28"/>
        </w:rPr>
        <w:t>инистрации рабочего поселка Чик.</w:t>
      </w:r>
    </w:p>
    <w:p w:rsidR="00C92615" w:rsidRDefault="00C92615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92615" w:rsidRDefault="00C92615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92615" w:rsidRPr="00E2695A" w:rsidRDefault="00C92615" w:rsidP="00C9261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695A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Pr="00E2695A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8"/>
          <w:szCs w:val="28"/>
        </w:rPr>
        <w:t>ик</w:t>
      </w:r>
      <w:r w:rsidRPr="00E2695A">
        <w:rPr>
          <w:rFonts w:ascii="Times New Roman" w:hAnsi="Times New Roman" w:cs="Times New Roman"/>
          <w:sz w:val="28"/>
          <w:szCs w:val="28"/>
        </w:rPr>
        <w:tab/>
      </w:r>
      <w:r w:rsidRPr="00E2695A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В. Ф. </w:t>
      </w:r>
      <w:proofErr w:type="spellStart"/>
      <w:r w:rsidRPr="00E2695A"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E2695A" w:rsidRPr="00E2695A" w:rsidRDefault="00E2695A" w:rsidP="00F0262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</w:t>
      </w:r>
      <w:r w:rsidR="007D64B9">
        <w:rPr>
          <w:rFonts w:ascii="Times New Roman" w:hAnsi="Times New Roman" w:cs="Times New Roman"/>
          <w:sz w:val="18"/>
          <w:szCs w:val="18"/>
        </w:rPr>
        <w:t xml:space="preserve">            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Приложение № 1 </w:t>
      </w:r>
    </w:p>
    <w:p w:rsidR="009A2950" w:rsidRPr="00E2695A" w:rsidRDefault="009A2950" w:rsidP="009D4E14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Перечень главных администраторов доходов местного бюджета на 2014 год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и на плановый период 2015 и 2016 годов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1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Перечень главных администраторов доходов местного бюджета, за исключением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 xml:space="preserve">безвозмездных поступлений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6"/>
        <w:gridCol w:w="2746"/>
        <w:gridCol w:w="5306"/>
      </w:tblGrid>
      <w:tr w:rsidR="009A2950" w:rsidRPr="00E2695A" w:rsidTr="00C92615">
        <w:tc>
          <w:tcPr>
            <w:tcW w:w="4342" w:type="dxa"/>
            <w:gridSpan w:val="2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306" w:type="dxa"/>
            <w:vMerge w:val="restart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доходов местного  бюджета</w:t>
            </w:r>
          </w:p>
        </w:tc>
        <w:tc>
          <w:tcPr>
            <w:tcW w:w="5306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Управление Федеральной налоговой службы России по Новосибирской области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101 02010 01 0000 110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физическими лицами, являющимися налоговыми резидентами Российской Федерации в виде дивидендов от долевого  участия в деятельности организаций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101 02021 01 0000 110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101 02022 01 0000 110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и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101 02040 01 0000 110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Налог на доходы физических лиц с доходов, полученных в виде выигрышей и призов в проводимых конкурсах, играх и других  мероприятиях в целях рекламы товаров, работ и услуг, процентных доходов по вкладам в банках, в виде материальной выгоды от экономии на процентах при получении заемных (кредитных) средств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105 03010 01 0000 110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Единый сельскохозяйственный налог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182 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105 03020 01 0000 110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E2695A">
              <w:rPr>
                <w:rFonts w:ascii="Times New Roman" w:hAnsi="Times New Roman" w:cs="Times New Roman"/>
              </w:rPr>
              <w:t>Единый сельскохозяйственный налог (за налоговые периоды, истекшие до 1 января 2011 года</w:t>
            </w:r>
            <w:proofErr w:type="gramEnd"/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106 01030 10 0000 110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106 06013 10 0000 110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106 06023 10 0000 110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182                          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109 04053 10 0000 110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Земельный налог (по обязательствам, возникшим до        1 января 2006 года), мобилизуемый на территориях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E2695A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</w:rPr>
              <w:t xml:space="preserve"> района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111 05013 10 0000 120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444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111 05025 10 0000 120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114 06013 10 0000 430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114 06025 10 0000 430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108 04020 01 1000 110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108 04020 01 2000 110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108 04020 01 3000 110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108 0402001 4000 110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108 0402001 5000 110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111 05035 10 0000 120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</w:t>
            </w:r>
            <w:proofErr w:type="gramStart"/>
            <w:r w:rsidRPr="00E2695A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E2695A">
              <w:rPr>
                <w:rFonts w:ascii="Times New Roman" w:hAnsi="Times New Roman" w:cs="Times New Roman"/>
              </w:rPr>
              <w:t>за исключением имущества муниципальных бюджетных и автономных учреждений)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113 01995 10 2000 130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             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113 02995 10 0000 130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Прочие доходы от компенсации затрат бюджетов поселений         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117 01050 10 0000 180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</w:tr>
      <w:tr w:rsidR="009A2950" w:rsidRPr="00E2695A" w:rsidTr="00C92615">
        <w:tc>
          <w:tcPr>
            <w:tcW w:w="1596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117 05050 10 0000 180</w:t>
            </w:r>
          </w:p>
        </w:tc>
        <w:tc>
          <w:tcPr>
            <w:tcW w:w="5306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D4E14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D4E14" w:rsidRPr="00E2695A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E2695A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</w:t>
      </w:r>
    </w:p>
    <w:p w:rsidR="009A2950" w:rsidRP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    </w:t>
      </w:r>
      <w:r w:rsidR="009A2950" w:rsidRPr="00E2695A">
        <w:rPr>
          <w:rFonts w:ascii="Times New Roman" w:hAnsi="Times New Roman" w:cs="Times New Roman"/>
          <w:sz w:val="18"/>
          <w:szCs w:val="18"/>
        </w:rPr>
        <w:t>Таблица №2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</w:t>
      </w:r>
      <w:r w:rsid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Приложения № 1                         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 xml:space="preserve">Перечень главных администраторов  безвозмездных поступлений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9A2950" w:rsidRPr="00E2695A" w:rsidTr="00C92615">
        <w:tc>
          <w:tcPr>
            <w:tcW w:w="4837" w:type="dxa"/>
            <w:gridSpan w:val="2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 xml:space="preserve">Наименование </w:t>
            </w:r>
          </w:p>
        </w:tc>
      </w:tr>
      <w:tr w:rsidR="009A2950" w:rsidRPr="00E2695A" w:rsidTr="00C92615">
        <w:trPr>
          <w:trHeight w:val="592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главного администратора</w:t>
            </w: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доходов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доходов местного бюджета</w:t>
            </w:r>
          </w:p>
        </w:tc>
        <w:tc>
          <w:tcPr>
            <w:tcW w:w="5063" w:type="dxa"/>
            <w:vMerge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района Новосибирской области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2 02 01001 10 0000 151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Дотации бюджетам поселений на выравнивание бюджетной обеспеченности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2 02 01003 10 0000 151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Дотации бюджетам поселений на поддержку мер по обеспечению сбалансированности бюджетов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2 02 02041 10 0000 151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2 02 02999 10 0000 151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субсидии бюджетам поселений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2 02 03015 10 0000 151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2 02 03999 10 0000 151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субвенции бюджетам поселений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2 02 04012 10 0000 151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2 02 04014 10 0000 151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2 02 04999 10 0000 151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межбюджетные трансферты, передаваемые бюджетам поселений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2 02 09024 10 0000 151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F02626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2 02 09054 10 0000 151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безвозмездные поступления в бюджеты поселений от бюджетов муниципальных районов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2 07 05000 10 0000 180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Прочие безвозмездные поступления в бюджеты поселений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2 08 05000 10 0000 180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2 18 05010 10 0000 151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2 18 05030 10 0000 180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Доходы бюджетов поселений от возврата иными организациями остатков субсидий прошлых лет</w:t>
            </w:r>
          </w:p>
        </w:tc>
      </w:tr>
      <w:tr w:rsidR="009A2950" w:rsidRPr="00E2695A" w:rsidTr="00C92615">
        <w:trPr>
          <w:trHeight w:val="58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2 19 05000 10 0000 151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E2695A">
              <w:rPr>
                <w:rFonts w:ascii="Times New Roman" w:hAnsi="Times New Roman" w:cs="Times New Roman"/>
                <w:sz w:val="19"/>
                <w:szCs w:val="19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</w:tbl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F02626" w:rsidRDefault="00F02626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F02626" w:rsidRPr="00E2695A" w:rsidRDefault="00F02626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7D64B9" w:rsidRPr="00E2695A" w:rsidRDefault="007D64B9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\</w:t>
      </w: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7D64B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</w:t>
      </w:r>
      <w:r w:rsidR="007D64B9">
        <w:rPr>
          <w:rFonts w:ascii="Times New Roman" w:hAnsi="Times New Roman" w:cs="Times New Roman"/>
          <w:sz w:val="18"/>
          <w:szCs w:val="18"/>
        </w:rPr>
        <w:t xml:space="preserve">     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Приложение № 2 </w:t>
      </w:r>
    </w:p>
    <w:p w:rsidR="009D4E14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9D4E14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9D4E14">
      <w:pPr>
        <w:spacing w:after="0" w:line="240" w:lineRule="auto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 xml:space="preserve">Перечень главных </w:t>
      </w:r>
      <w:proofErr w:type="gramStart"/>
      <w:r w:rsidRPr="00E2695A">
        <w:rPr>
          <w:rFonts w:ascii="Times New Roman" w:hAnsi="Times New Roman" w:cs="Times New Roman"/>
          <w:b/>
        </w:rPr>
        <w:t>администраторов  источников финансирования дефицита местного бюджета</w:t>
      </w:r>
      <w:proofErr w:type="gramEnd"/>
      <w:r w:rsidRPr="00E2695A">
        <w:rPr>
          <w:rFonts w:ascii="Times New Roman" w:hAnsi="Times New Roman" w:cs="Times New Roman"/>
          <w:b/>
        </w:rPr>
        <w:t xml:space="preserve"> в  2014  году и на плановом периоде 2014 и 2016 годов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9A2950" w:rsidRPr="00E2695A" w:rsidTr="00C92615">
        <w:tc>
          <w:tcPr>
            <w:tcW w:w="4837" w:type="dxa"/>
            <w:gridSpan w:val="2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</w:p>
          <w:p w:rsidR="009A2950" w:rsidRPr="00E2695A" w:rsidRDefault="009A2950" w:rsidP="007D64B9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 xml:space="preserve">Наименование </w:t>
            </w:r>
          </w:p>
        </w:tc>
      </w:tr>
      <w:tr w:rsidR="009A2950" w:rsidRPr="00E2695A" w:rsidTr="00C92615">
        <w:trPr>
          <w:trHeight w:val="592"/>
        </w:trPr>
        <w:tc>
          <w:tcPr>
            <w:tcW w:w="1980" w:type="dxa"/>
          </w:tcPr>
          <w:p w:rsidR="009A2950" w:rsidRPr="00E2695A" w:rsidRDefault="009A2950" w:rsidP="007D64B9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главного администратора</w:t>
            </w:r>
          </w:p>
          <w:p w:rsidR="009A2950" w:rsidRPr="00E2695A" w:rsidRDefault="009A2950" w:rsidP="007D64B9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источников финансирования дефицита бюджета</w:t>
            </w:r>
          </w:p>
        </w:tc>
        <w:tc>
          <w:tcPr>
            <w:tcW w:w="2857" w:type="dxa"/>
          </w:tcPr>
          <w:p w:rsidR="009A2950" w:rsidRPr="00E2695A" w:rsidRDefault="009A2950" w:rsidP="007D64B9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Источников финансирования дефицита бюджета (ИФДБ)</w:t>
            </w:r>
          </w:p>
        </w:tc>
        <w:tc>
          <w:tcPr>
            <w:tcW w:w="5063" w:type="dxa"/>
            <w:vMerge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</w:rPr>
            </w:pP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01 03 00 00 10 0000 710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01 03 00 00 10 0000 810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01 05 02 01 10 0000 510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Увеличение прочих остатков денежных средств бюджетов поселений</w:t>
            </w:r>
          </w:p>
        </w:tc>
      </w:tr>
      <w:tr w:rsidR="009A2950" w:rsidRPr="00E2695A" w:rsidTr="00C92615">
        <w:trPr>
          <w:trHeight w:val="294"/>
        </w:trPr>
        <w:tc>
          <w:tcPr>
            <w:tcW w:w="1980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2857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01 05 02 01 10 0000 610</w:t>
            </w:r>
          </w:p>
        </w:tc>
        <w:tc>
          <w:tcPr>
            <w:tcW w:w="506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Уменьшение прочих остатков денежных средств бюджетов поселений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7D64B9" w:rsidRDefault="007D64B9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7D64B9" w:rsidRPr="00E2695A" w:rsidRDefault="007D64B9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C92615" w:rsidRPr="00E2695A" w:rsidRDefault="00C92615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7D64B9" w:rsidRPr="00E2695A" w:rsidRDefault="007D64B9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</w:t>
      </w:r>
      <w:r w:rsidR="00D55D64">
        <w:rPr>
          <w:rFonts w:ascii="Times New Roman" w:hAnsi="Times New Roman" w:cs="Times New Roman"/>
          <w:sz w:val="18"/>
          <w:szCs w:val="18"/>
        </w:rPr>
        <w:t xml:space="preserve">          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Приложение № 3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1</w:t>
      </w:r>
    </w:p>
    <w:p w:rsidR="009A2950" w:rsidRPr="00E2695A" w:rsidRDefault="009A2950" w:rsidP="00E2695A">
      <w:pPr>
        <w:pStyle w:val="1"/>
        <w:spacing w:before="0" w:after="0"/>
        <w:ind w:firstLine="851"/>
        <w:rPr>
          <w:rFonts w:ascii="Times New Roman" w:hAnsi="Times New Roman"/>
          <w:sz w:val="24"/>
        </w:rPr>
      </w:pPr>
      <w:r w:rsidRPr="00E2695A">
        <w:rPr>
          <w:rFonts w:ascii="Times New Roman" w:hAnsi="Times New Roman"/>
          <w:sz w:val="24"/>
        </w:rPr>
        <w:t>Перечень видов доходов бюджета рабочего поселка</w:t>
      </w:r>
      <w:proofErr w:type="gramStart"/>
      <w:r w:rsidRPr="00E2695A">
        <w:rPr>
          <w:rFonts w:ascii="Times New Roman" w:hAnsi="Times New Roman"/>
          <w:sz w:val="24"/>
        </w:rPr>
        <w:t xml:space="preserve"> Ч</w:t>
      </w:r>
      <w:proofErr w:type="gramEnd"/>
      <w:r w:rsidRPr="00E2695A">
        <w:rPr>
          <w:rFonts w:ascii="Times New Roman" w:hAnsi="Times New Roman"/>
          <w:sz w:val="24"/>
        </w:rPr>
        <w:t xml:space="preserve">ик на 2014 год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                                                                                                          (тыс. рублей)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8"/>
        <w:gridCol w:w="2700"/>
        <w:gridCol w:w="1440"/>
      </w:tblGrid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сумма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182 101 02021 01 0000 110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1830,0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182 106 01030 10 0000 110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209,0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Земельный налог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182 106 06013 10 0000 110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2648,2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налоговых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4687,2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444 111 05013 10 0000 120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400,0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поселения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555 111 05035 10 0000 120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1700,0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от продажи земельных участков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444 114 06013 10 0000 430 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Денежные взыскания  (штрафы), административных комиссий </w:t>
            </w:r>
            <w:proofErr w:type="gramStart"/>
            <w:r w:rsidRPr="00E2695A">
              <w:rPr>
                <w:rFonts w:ascii="Times New Roman" w:hAnsi="Times New Roman" w:cs="Times New Roman"/>
              </w:rPr>
              <w:t>согласно Закона</w:t>
            </w:r>
            <w:proofErr w:type="gramEnd"/>
            <w:r w:rsidRPr="00E2695A">
              <w:rPr>
                <w:rFonts w:ascii="Times New Roman" w:hAnsi="Times New Roman" w:cs="Times New Roman"/>
              </w:rPr>
              <w:t xml:space="preserve"> №99-ОЗ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555 116 51040 02 0000 140 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13,0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неналоговых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2123,0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СОБСТВЕННЫХ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6810,2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555 202 01001 10 151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13715,55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555 202 03015 10 0000 151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187,4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Субвенция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555 202 03024 10 0000 151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204,1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 xml:space="preserve">ИТОГО безвозмездных поступлений 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14107,05</w:t>
            </w:r>
          </w:p>
        </w:tc>
      </w:tr>
      <w:tr w:rsidR="009A2950" w:rsidRPr="00E2695A" w:rsidTr="00C92615">
        <w:tc>
          <w:tcPr>
            <w:tcW w:w="53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ВСЕГО ДОХОДОВ: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20917,25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C92615" w:rsidRDefault="00C92615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C92615" w:rsidRPr="00E2695A" w:rsidRDefault="00C92615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D4E14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D4E14" w:rsidRPr="00E2695A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               Таблица №2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Приложения № 3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pStyle w:val="1"/>
        <w:spacing w:before="0" w:after="0"/>
        <w:ind w:firstLine="851"/>
        <w:rPr>
          <w:rFonts w:ascii="Times New Roman" w:hAnsi="Times New Roman"/>
          <w:sz w:val="24"/>
        </w:rPr>
      </w:pPr>
      <w:r w:rsidRPr="00E2695A">
        <w:rPr>
          <w:rFonts w:ascii="Times New Roman" w:hAnsi="Times New Roman"/>
          <w:sz w:val="24"/>
        </w:rPr>
        <w:t>Перечень видов доходов бюджета рабочего поселка</w:t>
      </w:r>
      <w:proofErr w:type="gramStart"/>
      <w:r w:rsidRPr="00E2695A">
        <w:rPr>
          <w:rFonts w:ascii="Times New Roman" w:hAnsi="Times New Roman"/>
          <w:sz w:val="24"/>
        </w:rPr>
        <w:t xml:space="preserve"> Ч</w:t>
      </w:r>
      <w:proofErr w:type="gramEnd"/>
      <w:r w:rsidRPr="00E2695A">
        <w:rPr>
          <w:rFonts w:ascii="Times New Roman" w:hAnsi="Times New Roman"/>
          <w:sz w:val="24"/>
        </w:rPr>
        <w:t xml:space="preserve">ик на 2015 и 2016 годов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                                                                                                          (тыс. рублей)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8"/>
        <w:gridCol w:w="2700"/>
        <w:gridCol w:w="1080"/>
        <w:gridCol w:w="1080"/>
      </w:tblGrid>
      <w:tr w:rsidR="009A2950" w:rsidRPr="00E2695A" w:rsidTr="00C92615">
        <w:trPr>
          <w:trHeight w:val="312"/>
        </w:trPr>
        <w:tc>
          <w:tcPr>
            <w:tcW w:w="4968" w:type="dxa"/>
            <w:vMerge w:val="restart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700" w:type="dxa"/>
            <w:vMerge w:val="restart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Плановый период</w:t>
            </w:r>
          </w:p>
        </w:tc>
      </w:tr>
      <w:tr w:rsidR="009A2950" w:rsidRPr="00E2695A" w:rsidTr="00C92615">
        <w:trPr>
          <w:trHeight w:val="240"/>
        </w:trPr>
        <w:tc>
          <w:tcPr>
            <w:tcW w:w="4968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00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2015 г.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2016 г.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182 101 02021 01 0000 110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1943,5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2036,8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182 106 01030 10 0000 110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211,0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213,0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Земельный налог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182 106 06013 10 0000 110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3148,7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3746,7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налоговых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5303,2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5996,5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444 111 05013 10 0000 120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419,2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438,4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поселения …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555 111 05035 10 0000 120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1700,0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1700,0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от продажи земельных участков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444 114 06013 10 0000 430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10,0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Денежные взыскания (штрафы) административных комиссий </w:t>
            </w:r>
            <w:proofErr w:type="gramStart"/>
            <w:r w:rsidRPr="00E2695A">
              <w:rPr>
                <w:rFonts w:ascii="Times New Roman" w:hAnsi="Times New Roman" w:cs="Times New Roman"/>
              </w:rPr>
              <w:t>согласно Закона</w:t>
            </w:r>
            <w:proofErr w:type="gramEnd"/>
            <w:r w:rsidRPr="00E2695A">
              <w:rPr>
                <w:rFonts w:ascii="Times New Roman" w:hAnsi="Times New Roman" w:cs="Times New Roman"/>
              </w:rPr>
              <w:t xml:space="preserve"> №99-ОЗ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555 116 51040 02 0000 140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13,0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13,0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неналоговых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2142,2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2161,4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ИТОГО СОБСТВЕННЫХ ДОХОДОВ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7445,4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8157,9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555 202 01001 10 0000 151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10733,88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11327,3</w:t>
            </w:r>
          </w:p>
        </w:tc>
      </w:tr>
      <w:tr w:rsidR="009A2950" w:rsidRPr="00E2695A" w:rsidTr="00C92615">
        <w:trPr>
          <w:trHeight w:val="253"/>
        </w:trPr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555 202 02999 10 0000 151</w:t>
            </w: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96,7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96,7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555 202 03015 10 0000 151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187,7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0,00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Субвенция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555 202 03024 10 0000 151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204,1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204,1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 xml:space="preserve">ИТОГО безвозмездных поступлений 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11222,38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11628,1</w:t>
            </w:r>
          </w:p>
        </w:tc>
      </w:tr>
      <w:tr w:rsidR="009A2950" w:rsidRPr="00E2695A" w:rsidTr="00C92615">
        <w:tc>
          <w:tcPr>
            <w:tcW w:w="49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ВСЕГО ДОХОДОВ:</w:t>
            </w:r>
          </w:p>
        </w:tc>
        <w:tc>
          <w:tcPr>
            <w:tcW w:w="27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18667,78</w:t>
            </w:r>
          </w:p>
        </w:tc>
        <w:tc>
          <w:tcPr>
            <w:tcW w:w="10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19786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Default="009A2950" w:rsidP="009D4E1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D4E14" w:rsidRPr="00E2695A" w:rsidRDefault="009D4E14" w:rsidP="009D4E14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Приложение № 4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к Решению о бюджете на 2013 год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и на плановый период 2014-2015 годов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E2695A">
        <w:rPr>
          <w:rFonts w:ascii="Times New Roman" w:hAnsi="Times New Roman" w:cs="Times New Roman"/>
          <w:b/>
          <w:sz w:val="25"/>
          <w:szCs w:val="25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2014 год и на плановый период 2015 и 2016 годов.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таблица № 1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E2695A">
        <w:rPr>
          <w:rFonts w:ascii="Times New Roman" w:hAnsi="Times New Roman" w:cs="Times New Roman"/>
          <w:b/>
          <w:sz w:val="25"/>
          <w:szCs w:val="25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9A2950" w:rsidRPr="00E2695A" w:rsidTr="00C92615">
        <w:tc>
          <w:tcPr>
            <w:tcW w:w="3091" w:type="dxa"/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Код вида доходов бюджета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2695A">
              <w:rPr>
                <w:rFonts w:ascii="Times New Roman" w:hAnsi="Times New Roman" w:cs="Times New Roman"/>
                <w:b/>
              </w:rPr>
              <w:t>Нормативы отчислений в местный бюджет</w:t>
            </w:r>
          </w:p>
        </w:tc>
      </w:tr>
      <w:tr w:rsidR="009A2950" w:rsidRPr="00E2695A" w:rsidTr="00C92615">
        <w:tc>
          <w:tcPr>
            <w:tcW w:w="3091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555 1 13 01995 10 2000 130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100%</w:t>
            </w:r>
          </w:p>
        </w:tc>
      </w:tr>
      <w:tr w:rsidR="009A2950" w:rsidRPr="00E2695A" w:rsidTr="00C92615">
        <w:tc>
          <w:tcPr>
            <w:tcW w:w="3091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555 1 13 02995 10 0000 130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Прочие доходы от компенсации затрат бюджетов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100%</w:t>
            </w:r>
          </w:p>
        </w:tc>
      </w:tr>
      <w:tr w:rsidR="009A2950" w:rsidRPr="00E2695A" w:rsidTr="00C92615">
        <w:tc>
          <w:tcPr>
            <w:tcW w:w="3091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555 1 17 01050 10 0000 180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100%</w:t>
            </w:r>
          </w:p>
        </w:tc>
      </w:tr>
      <w:tr w:rsidR="009A2950" w:rsidRPr="00E2695A" w:rsidTr="00C92615">
        <w:tc>
          <w:tcPr>
            <w:tcW w:w="3091" w:type="dxa"/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555 1 17 05050 10 0000 180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pStyle w:val="ConsPlusNonformat"/>
              <w:widowControl/>
              <w:ind w:firstLine="851"/>
              <w:jc w:val="both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</w:rPr>
            </w:pPr>
            <w:r w:rsidRPr="00E2695A">
              <w:rPr>
                <w:rFonts w:ascii="Times New Roman" w:hAnsi="Times New Roman" w:cs="Times New Roman"/>
              </w:rPr>
              <w:t>100%</w:t>
            </w:r>
          </w:p>
        </w:tc>
      </w:tr>
    </w:tbl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E2695A" w:rsidRDefault="00E2695A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E2695A" w:rsidRDefault="00E2695A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E2695A" w:rsidRDefault="00E2695A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E2695A" w:rsidRPr="00E2695A" w:rsidRDefault="00E2695A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tabs>
          <w:tab w:val="left" w:pos="9000"/>
        </w:tabs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</w:t>
      </w:r>
      <w:r w:rsidRPr="00E2695A">
        <w:rPr>
          <w:rFonts w:ascii="Times New Roman" w:hAnsi="Times New Roman" w:cs="Times New Roman"/>
          <w:sz w:val="18"/>
          <w:szCs w:val="18"/>
        </w:rPr>
        <w:t>таблица № 2</w:t>
      </w: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приложения № 4</w:t>
      </w:r>
    </w:p>
    <w:p w:rsidR="009D4E14" w:rsidRPr="00E2695A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9A2950" w:rsidRPr="00E2695A" w:rsidTr="00C92615">
        <w:tc>
          <w:tcPr>
            <w:tcW w:w="309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Код вида доходов бюджета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Нормативы отчислений в местный бюджет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555 2 02 01001 10 0000 151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555 2 02 01003 10 0000 151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555 2 02 02041 10 0000 151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555 2 02 02999 10 0000 151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555 2 02 03015 10 0000 151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555 202 03024 10 0000 151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555 2 02 03999 10 0000 151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субвенции бюджетам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555 2 02 04012 10 0000 151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555 2 02 04014 10 0000 151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294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555 2 02 04999 10 0000 151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555 2 02 09024 10 0000 151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5552 02 09054 10 0000 151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поселений от бюджетов муниципальных районов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555 2 07 05000 10 0000 180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555 2 08 05000 10 0000 180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555 2 18 05010 10 0000 151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555 2 18 05030 10 0000 180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Доходы бюджетов поселений от возврата иными организациями остатков субсидий прошлых лет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A2950" w:rsidRPr="00E2695A" w:rsidTr="00C92615">
        <w:trPr>
          <w:trHeight w:val="58"/>
        </w:trPr>
        <w:tc>
          <w:tcPr>
            <w:tcW w:w="3091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555 2 19 05000 10 0000 151</w:t>
            </w:r>
          </w:p>
        </w:tc>
        <w:tc>
          <w:tcPr>
            <w:tcW w:w="5082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2143" w:type="dxa"/>
          </w:tcPr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tabs>
                <w:tab w:val="left" w:pos="9000"/>
              </w:tabs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C92615" w:rsidRDefault="00C92615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C92615" w:rsidRDefault="00C92615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7D64B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</w:t>
      </w:r>
      <w:r w:rsidR="009D4E14">
        <w:rPr>
          <w:rFonts w:ascii="Times New Roman" w:hAnsi="Times New Roman" w:cs="Times New Roman"/>
          <w:sz w:val="18"/>
          <w:szCs w:val="18"/>
        </w:rPr>
        <w:tab/>
      </w:r>
      <w:r w:rsidR="009D4E14">
        <w:rPr>
          <w:rFonts w:ascii="Times New Roman" w:hAnsi="Times New Roman" w:cs="Times New Roman"/>
          <w:sz w:val="18"/>
          <w:szCs w:val="18"/>
        </w:rPr>
        <w:tab/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                        </w:t>
      </w:r>
      <w:r w:rsidR="007D64B9">
        <w:rPr>
          <w:rFonts w:ascii="Times New Roman" w:hAnsi="Times New Roman" w:cs="Times New Roman"/>
          <w:sz w:val="18"/>
          <w:szCs w:val="18"/>
        </w:rPr>
        <w:t xml:space="preserve">      </w:t>
      </w:r>
      <w:r w:rsidR="00C92615">
        <w:rPr>
          <w:rFonts w:ascii="Times New Roman" w:hAnsi="Times New Roman" w:cs="Times New Roman"/>
          <w:sz w:val="18"/>
          <w:szCs w:val="18"/>
        </w:rPr>
        <w:t xml:space="preserve">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Приложение № 5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1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Распределение бюджетных ассигнований на 2014 год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по разделам, подразделам, целевым статьям и видам расходов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в тыс. руб.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850"/>
        <w:gridCol w:w="992"/>
        <w:gridCol w:w="1560"/>
        <w:gridCol w:w="992"/>
        <w:gridCol w:w="1134"/>
      </w:tblGrid>
      <w:tr w:rsidR="009A2950" w:rsidRPr="00E2695A" w:rsidTr="00C92615">
        <w:trPr>
          <w:trHeight w:val="216"/>
        </w:trPr>
        <w:tc>
          <w:tcPr>
            <w:tcW w:w="39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2950" w:rsidRPr="00E2695A" w:rsidTr="00C92615">
        <w:trPr>
          <w:trHeight w:val="240"/>
        </w:trPr>
        <w:tc>
          <w:tcPr>
            <w:tcW w:w="3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2014 г.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20917,25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630,4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040 7015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F02626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130,8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56,6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Защита населения и территории от чрезвычайных ситуаций природного и техногенного характера, гражданская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5689,65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900,0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880 0351             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900,0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4789,65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4789,65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850,0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3539,65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3539,65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110,5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2340,2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514,5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773D5B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7D64B9" w:rsidRDefault="007D64B9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D4E14" w:rsidRPr="00E2695A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D4E14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D4E14" w:rsidRPr="00E2695A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2695A" w:rsidRPr="00E2695A" w:rsidRDefault="00E2695A" w:rsidP="00E2695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>таблица № 2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приложения №5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Распределение бюджетных ассигнований на плановый период 2014 и 2015  годов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по разделам, подразделам, целевым статьям и видам расходов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в тыс. руб.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709"/>
        <w:gridCol w:w="709"/>
        <w:gridCol w:w="1134"/>
        <w:gridCol w:w="709"/>
        <w:gridCol w:w="1134"/>
        <w:gridCol w:w="1275"/>
      </w:tblGrid>
      <w:tr w:rsidR="009A2950" w:rsidRPr="00E2695A" w:rsidTr="00C92615">
        <w:trPr>
          <w:trHeight w:val="216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2950" w:rsidRPr="00E2695A" w:rsidTr="00C92615">
        <w:trPr>
          <w:trHeight w:val="240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2015г.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2016 г.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18667,7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19786,0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329,8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338,0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618,2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610,0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130,8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56,6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Защита населения и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3196,7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2696,7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жилищно-коммунальном хозяйстве на 2011-2013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96,7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C92615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4892,0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6902,2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6210,2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6210,2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750,0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Организация и содержание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880 0400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113,3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116,25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825,6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668,7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480,0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480,0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4.0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C9261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E2695A" w:rsidRPr="00E2695A" w:rsidRDefault="00E2695A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Приложение № 6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</w:t>
      </w:r>
      <w:r w:rsidRPr="00E2695A">
        <w:rPr>
          <w:rFonts w:ascii="Times New Roman" w:hAnsi="Times New Roman" w:cs="Times New Roman"/>
          <w:sz w:val="18"/>
          <w:szCs w:val="18"/>
        </w:rPr>
        <w:t xml:space="preserve">к Решению о бюджете на 2014 год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и на плановый период 2015-2016 годов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1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Ведомственная структура расходов местного бюджета на 2014 год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  <w:r w:rsidRPr="00E2695A">
        <w:rPr>
          <w:rFonts w:ascii="Times New Roman" w:hAnsi="Times New Roman" w:cs="Times New Roman"/>
          <w:sz w:val="18"/>
          <w:szCs w:val="18"/>
        </w:rPr>
        <w:tab/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850"/>
        <w:gridCol w:w="992"/>
        <w:gridCol w:w="1560"/>
        <w:gridCol w:w="992"/>
        <w:gridCol w:w="1134"/>
      </w:tblGrid>
      <w:tr w:rsidR="009A2950" w:rsidRPr="00E2695A" w:rsidTr="00C92615">
        <w:trPr>
          <w:trHeight w:val="216"/>
        </w:trPr>
        <w:tc>
          <w:tcPr>
            <w:tcW w:w="39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2950" w:rsidRPr="00E2695A" w:rsidTr="00C92615">
        <w:trPr>
          <w:trHeight w:val="240"/>
        </w:trPr>
        <w:tc>
          <w:tcPr>
            <w:tcW w:w="3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2014 г.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20917,25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3307A4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547,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317,6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630,4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040 7015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187,4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130,8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56,6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жилищно-коммунальном хозяйстве на 2011-2013 годы»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5689,65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900,0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880 0351             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900,0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4789,65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4789,65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850,0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3539,65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3539,65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5557,2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110,5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2340,2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1404,4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514,5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7D64B9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EC40E1" w:rsidRPr="00E2695A" w:rsidRDefault="00EC40E1" w:rsidP="00EC40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>таблица № 2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приложения №6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Ведомственная структура расходов местного бюджета на 2015-2016 годы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в тыс. руб.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709"/>
        <w:gridCol w:w="709"/>
        <w:gridCol w:w="1134"/>
        <w:gridCol w:w="709"/>
        <w:gridCol w:w="1134"/>
        <w:gridCol w:w="1275"/>
      </w:tblGrid>
      <w:tr w:rsidR="009A2950" w:rsidRPr="00E2695A" w:rsidTr="00C92615">
        <w:trPr>
          <w:trHeight w:val="216"/>
        </w:trPr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2950" w:rsidRPr="00E2695A" w:rsidTr="00C92615">
        <w:trPr>
          <w:trHeight w:val="240"/>
        </w:trPr>
        <w:tc>
          <w:tcPr>
            <w:tcW w:w="3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2015г.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2016 г.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18667,7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19786,0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4679,0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547,6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2886,0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329,8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338,0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618,2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610,0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204,1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188,0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040 7015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16,1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финансового-бюджетного</w:t>
            </w:r>
            <w:proofErr w:type="gramEnd"/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187,4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130,8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56,6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Защита населения и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3196,7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2696,7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880 0522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жилищно-коммунальном хозяйстве на 2011-2013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96,7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96,7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100,0</w:t>
            </w:r>
          </w:p>
        </w:tc>
      </w:tr>
      <w:tr w:rsidR="009A2950" w:rsidRPr="00E2695A" w:rsidTr="00C92615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4892,0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6902,2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292,0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292,0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880 0351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6210,2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6210,2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750,0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250,0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Организация и содержание 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0</w:t>
            </w: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880 0400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5010,2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3000,0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5010,2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880 0440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4045,4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3891,5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3102,1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113,3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116,25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825,6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668,7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880 0440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0,4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1366,9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1366,9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882,5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480,0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480,0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4.0</w:t>
            </w:r>
          </w:p>
        </w:tc>
      </w:tr>
      <w:tr w:rsidR="009A2950" w:rsidRPr="00E2695A" w:rsidTr="00C92615">
        <w:trPr>
          <w:trHeight w:val="58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880 0482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3,5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  <w:r w:rsidRPr="00E2695A">
        <w:rPr>
          <w:rFonts w:ascii="Times New Roman" w:hAnsi="Times New Roman" w:cs="Times New Roman"/>
          <w:b/>
        </w:rPr>
        <w:tab/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3307A4" w:rsidRPr="00E2695A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C40E1">
      <w:pPr>
        <w:spacing w:after="0" w:line="240" w:lineRule="auto"/>
        <w:rPr>
          <w:rFonts w:ascii="Times New Roman" w:hAnsi="Times New Roman" w:cs="Times New Roman"/>
          <w:b/>
        </w:rPr>
      </w:pPr>
    </w:p>
    <w:p w:rsidR="009D4E14" w:rsidRDefault="009D4E14" w:rsidP="009D4E14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D4E14" w:rsidRDefault="009D4E14" w:rsidP="009D4E14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D4E14" w:rsidRPr="00E2695A" w:rsidRDefault="009D4E14" w:rsidP="009D4E14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>Приложение № 7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к Решению о бюджете на 2014 год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и на плановый период 2015-2016 годов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1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b/>
        </w:rPr>
        <w:t>Источники финансирования дефицита  местного бюджета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Новосибирской области на 2014 год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5760"/>
        <w:gridCol w:w="1440"/>
      </w:tblGrid>
      <w:tr w:rsidR="009A2950" w:rsidRPr="00E2695A" w:rsidTr="00C92615">
        <w:trPr>
          <w:trHeight w:val="1030"/>
        </w:trPr>
        <w:tc>
          <w:tcPr>
            <w:tcW w:w="244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к источникам финансирования дефицитов бюджетов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Источники внутреннего финансирования дефицита местного бюджета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ик, в том числе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01 03 00 00 10 0000 710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01 03 00 00 10 0000 810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40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40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40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20917,25</w:t>
            </w:r>
          </w:p>
        </w:tc>
      </w:tr>
      <w:tr w:rsidR="009A2950" w:rsidRPr="00E2695A" w:rsidTr="00C92615">
        <w:tc>
          <w:tcPr>
            <w:tcW w:w="244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57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20917,25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Таблица № 2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Приложения №7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b/>
        </w:rPr>
        <w:t>Источники финансирования дефицита  местного бюджета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Новосибирской области на 2015 -2016 годы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8"/>
        <w:gridCol w:w="5051"/>
        <w:gridCol w:w="1092"/>
        <w:gridCol w:w="1077"/>
      </w:tblGrid>
      <w:tr w:rsidR="009A2950" w:rsidRPr="00E2695A" w:rsidTr="00C92615">
        <w:trPr>
          <w:trHeight w:val="1030"/>
        </w:trPr>
        <w:tc>
          <w:tcPr>
            <w:tcW w:w="24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6355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Код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09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6043D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2015 г.</w:t>
            </w:r>
          </w:p>
        </w:tc>
        <w:tc>
          <w:tcPr>
            <w:tcW w:w="107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6043D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2016 г.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Источники внутреннего финансирования дефицита местного бюджета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ик, в том числе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01 03 00 00 10 0000 710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01 03 00 00 10 0000 810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092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09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-18667,7</w:t>
            </w:r>
          </w:p>
        </w:tc>
        <w:tc>
          <w:tcPr>
            <w:tcW w:w="107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09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-18667,7</w:t>
            </w:r>
          </w:p>
        </w:tc>
        <w:tc>
          <w:tcPr>
            <w:tcW w:w="107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09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-18667,7</w:t>
            </w:r>
          </w:p>
        </w:tc>
        <w:tc>
          <w:tcPr>
            <w:tcW w:w="107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-18667,7</w:t>
            </w:r>
          </w:p>
        </w:tc>
        <w:tc>
          <w:tcPr>
            <w:tcW w:w="107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-19786,0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092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18667,7</w:t>
            </w:r>
          </w:p>
        </w:tc>
        <w:tc>
          <w:tcPr>
            <w:tcW w:w="107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092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18667,7</w:t>
            </w:r>
          </w:p>
        </w:tc>
        <w:tc>
          <w:tcPr>
            <w:tcW w:w="107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19786,0</w:t>
            </w:r>
          </w:p>
        </w:tc>
      </w:tr>
      <w:tr w:rsidR="009A2950" w:rsidRPr="00E2695A" w:rsidTr="00C92615">
        <w:trPr>
          <w:trHeight w:val="128"/>
        </w:trPr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092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18667,7</w:t>
            </w:r>
          </w:p>
        </w:tc>
        <w:tc>
          <w:tcPr>
            <w:tcW w:w="107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19786,0</w:t>
            </w:r>
          </w:p>
        </w:tc>
      </w:tr>
      <w:tr w:rsidR="009A2950" w:rsidRPr="00E2695A" w:rsidTr="00C92615">
        <w:tc>
          <w:tcPr>
            <w:tcW w:w="2428" w:type="dxa"/>
          </w:tcPr>
          <w:p w:rsidR="009A2950" w:rsidRPr="00E2695A" w:rsidRDefault="009A2950" w:rsidP="00EC40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5051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18667,7</w:t>
            </w:r>
          </w:p>
        </w:tc>
        <w:tc>
          <w:tcPr>
            <w:tcW w:w="107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19786,0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Pr="00E2695A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D55D64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</w:t>
      </w:r>
      <w:r w:rsidR="00D55D64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      Приложение № 8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Таблица № 1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Программа муниципального внутреннего заимствований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 Новосибирской области на 2014 год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тыс. руб.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4680"/>
        <w:gridCol w:w="2160"/>
        <w:gridCol w:w="2340"/>
      </w:tblGrid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9A2950" w:rsidRPr="00E2695A" w:rsidRDefault="009A2950" w:rsidP="003307A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2340" w:type="dxa"/>
          </w:tcPr>
          <w:p w:rsidR="009A2950" w:rsidRPr="00E2695A" w:rsidRDefault="009A2950" w:rsidP="003307A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9A2950" w:rsidRPr="00E2695A" w:rsidTr="00C92615">
        <w:tc>
          <w:tcPr>
            <w:tcW w:w="5148" w:type="dxa"/>
            <w:gridSpan w:val="2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21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8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21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68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21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68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216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2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Приложения №8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Программа муниципального внутреннего заимствований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 Новосибирской области на 2015-2016 годы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тыс. руб.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3410"/>
        <w:gridCol w:w="1407"/>
        <w:gridCol w:w="1568"/>
        <w:gridCol w:w="1407"/>
        <w:gridCol w:w="1568"/>
      </w:tblGrid>
      <w:tr w:rsidR="009A2950" w:rsidRPr="00E2695A" w:rsidTr="00C92615">
        <w:trPr>
          <w:trHeight w:val="372"/>
        </w:trPr>
        <w:tc>
          <w:tcPr>
            <w:tcW w:w="468" w:type="dxa"/>
            <w:vMerge w:val="restart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10" w:type="dxa"/>
            <w:vMerge w:val="restart"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75" w:type="dxa"/>
            <w:gridSpan w:val="2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2015 год</w:t>
            </w:r>
          </w:p>
        </w:tc>
        <w:tc>
          <w:tcPr>
            <w:tcW w:w="2975" w:type="dxa"/>
            <w:gridSpan w:val="2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2016 год</w:t>
            </w:r>
          </w:p>
        </w:tc>
      </w:tr>
      <w:tr w:rsidR="009A2950" w:rsidRPr="00E2695A" w:rsidTr="00C92615">
        <w:trPr>
          <w:trHeight w:val="312"/>
        </w:trPr>
        <w:tc>
          <w:tcPr>
            <w:tcW w:w="468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10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0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  <w:tc>
          <w:tcPr>
            <w:tcW w:w="140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9A2950" w:rsidRPr="00E2695A" w:rsidTr="00C92615">
        <w:tc>
          <w:tcPr>
            <w:tcW w:w="3878" w:type="dxa"/>
            <w:gridSpan w:val="2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Кредиты, привлекаемые от кредитных  организаций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A2950" w:rsidRPr="00E2695A" w:rsidTr="00C92615">
        <w:tc>
          <w:tcPr>
            <w:tcW w:w="4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Кредиты, привлекаемые от других </w:t>
            </w:r>
          </w:p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 xml:space="preserve">бюджетов бюджетной системы </w:t>
            </w:r>
          </w:p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Российской Федерации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3307A4" w:rsidRPr="00E2695A" w:rsidRDefault="003307A4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C73008" w:rsidRPr="00E2695A" w:rsidRDefault="00C73008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7D64B9" w:rsidRPr="00E2695A" w:rsidRDefault="007D64B9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3307A4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3307A4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3307A4" w:rsidRDefault="003307A4" w:rsidP="003307A4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3307A4" w:rsidP="003307A4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</w:t>
      </w:r>
      <w:r w:rsidR="009A2950" w:rsidRPr="00E2695A">
        <w:rPr>
          <w:rFonts w:ascii="Times New Roman" w:hAnsi="Times New Roman" w:cs="Times New Roman"/>
          <w:sz w:val="18"/>
          <w:szCs w:val="18"/>
        </w:rPr>
        <w:t xml:space="preserve">                      </w:t>
      </w:r>
      <w:r w:rsidR="007D64B9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</w:t>
      </w:r>
      <w:r w:rsidR="009A2950" w:rsidRPr="00E2695A">
        <w:rPr>
          <w:rFonts w:ascii="Times New Roman" w:hAnsi="Times New Roman" w:cs="Times New Roman"/>
          <w:sz w:val="18"/>
          <w:szCs w:val="18"/>
        </w:rPr>
        <w:t>Приложение № 9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1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Программа муниципальных  гарантий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Новосибирской области на 2014 год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numPr>
          <w:ilvl w:val="0"/>
          <w:numId w:val="36"/>
        </w:numPr>
        <w:tabs>
          <w:tab w:val="clear" w:pos="720"/>
          <w:tab w:val="num" w:pos="0"/>
          <w:tab w:val="num" w:pos="162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0"/>
          <w:szCs w:val="20"/>
        </w:rPr>
      </w:pPr>
      <w:r w:rsidRPr="00E2695A">
        <w:rPr>
          <w:rFonts w:ascii="Times New Roman" w:hAnsi="Times New Roman" w:cs="Times New Roman"/>
          <w:sz w:val="20"/>
          <w:szCs w:val="20"/>
        </w:rPr>
        <w:t>Перечень предоставляемых муниципальных  гарантий рабочего поселка</w:t>
      </w:r>
      <w:proofErr w:type="gramStart"/>
      <w:r w:rsidRPr="00E2695A">
        <w:rPr>
          <w:rFonts w:ascii="Times New Roman" w:hAnsi="Times New Roman" w:cs="Times New Roman"/>
          <w:sz w:val="20"/>
          <w:szCs w:val="20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0"/>
          <w:szCs w:val="20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0"/>
          <w:szCs w:val="20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на 2014 год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792"/>
        <w:gridCol w:w="1295"/>
        <w:gridCol w:w="1613"/>
        <w:gridCol w:w="1477"/>
        <w:gridCol w:w="1391"/>
        <w:gridCol w:w="1792"/>
      </w:tblGrid>
      <w:tr w:rsidR="009A2950" w:rsidRPr="00E2695A" w:rsidTr="00C92615">
        <w:tc>
          <w:tcPr>
            <w:tcW w:w="648" w:type="dxa"/>
          </w:tcPr>
          <w:p w:rsidR="009A2950" w:rsidRPr="00E2695A" w:rsidRDefault="003307A4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9A2950" w:rsidRPr="00E2695A">
              <w:rPr>
                <w:rFonts w:ascii="Times New Roman" w:hAnsi="Times New Roman" w:cs="Times New Roman"/>
                <w:sz w:val="18"/>
                <w:szCs w:val="18"/>
              </w:rPr>
              <w:t>п\</w:t>
            </w:r>
            <w:proofErr w:type="gramStart"/>
            <w:r w:rsidR="009A2950" w:rsidRPr="00E2695A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</w:p>
        </w:tc>
        <w:tc>
          <w:tcPr>
            <w:tcW w:w="180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Цель гарантирования</w:t>
            </w:r>
          </w:p>
        </w:tc>
        <w:tc>
          <w:tcPr>
            <w:tcW w:w="1303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Общий объем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гарантий,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  <w:tc>
          <w:tcPr>
            <w:tcW w:w="162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44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Сумма гарантирования,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  <w:tc>
          <w:tcPr>
            <w:tcW w:w="1397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Наличие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права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регрессного требования</w:t>
            </w:r>
          </w:p>
        </w:tc>
        <w:tc>
          <w:tcPr>
            <w:tcW w:w="1800" w:type="dxa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9A2950" w:rsidRPr="00E2695A" w:rsidTr="00C92615">
        <w:tc>
          <w:tcPr>
            <w:tcW w:w="64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8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0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62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39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8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9A2950" w:rsidRPr="00E2695A" w:rsidTr="00C92615">
        <w:tc>
          <w:tcPr>
            <w:tcW w:w="648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3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2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97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numPr>
          <w:ilvl w:val="0"/>
          <w:numId w:val="36"/>
        </w:numPr>
        <w:tabs>
          <w:tab w:val="clear" w:pos="720"/>
          <w:tab w:val="num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0"/>
          <w:szCs w:val="20"/>
        </w:rPr>
      </w:pPr>
      <w:r w:rsidRPr="00E2695A">
        <w:rPr>
          <w:rFonts w:ascii="Times New Roman" w:hAnsi="Times New Roman" w:cs="Times New Roman"/>
          <w:sz w:val="20"/>
          <w:szCs w:val="20"/>
        </w:rPr>
        <w:t>Общий объем бюджетных ассигнований, предусмотренных на исполнение муниципальных гарантий рабочего поселка</w:t>
      </w:r>
      <w:proofErr w:type="gramStart"/>
      <w:r w:rsidRPr="00E2695A">
        <w:rPr>
          <w:rFonts w:ascii="Times New Roman" w:hAnsi="Times New Roman" w:cs="Times New Roman"/>
          <w:sz w:val="20"/>
          <w:szCs w:val="20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0"/>
          <w:szCs w:val="20"/>
        </w:rPr>
        <w:t>ик по возможным гарантийным случаям, в  2014 году.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6120"/>
      </w:tblGrid>
      <w:tr w:rsidR="009A2950" w:rsidRPr="00E2695A" w:rsidTr="00C92615">
        <w:tc>
          <w:tcPr>
            <w:tcW w:w="3888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Исполнение муниципальных гарантий 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ик </w:t>
            </w:r>
          </w:p>
        </w:tc>
        <w:tc>
          <w:tcPr>
            <w:tcW w:w="6120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 в 2014 году, тыс. рублей</w:t>
            </w:r>
          </w:p>
        </w:tc>
      </w:tr>
      <w:tr w:rsidR="009A2950" w:rsidRPr="00E2695A" w:rsidTr="00C92615">
        <w:trPr>
          <w:trHeight w:val="72"/>
        </w:trPr>
        <w:tc>
          <w:tcPr>
            <w:tcW w:w="3888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612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9A2950" w:rsidRPr="00E2695A" w:rsidTr="00C92615">
        <w:trPr>
          <w:trHeight w:val="72"/>
        </w:trPr>
        <w:tc>
          <w:tcPr>
            <w:tcW w:w="3888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612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таблица № 2</w:t>
      </w: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>приложения № 9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t xml:space="preserve">  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  <w:r w:rsidRPr="00E2695A">
        <w:rPr>
          <w:rFonts w:ascii="Times New Roman" w:hAnsi="Times New Roman" w:cs="Times New Roman"/>
          <w:b/>
        </w:rPr>
        <w:t>Программа муниципальных  гарантий рабочего поселка</w:t>
      </w:r>
      <w:proofErr w:type="gramStart"/>
      <w:r w:rsidRPr="00E2695A">
        <w:rPr>
          <w:rFonts w:ascii="Times New Roman" w:hAnsi="Times New Roman" w:cs="Times New Roman"/>
          <w:b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</w:rPr>
        <w:t xml:space="preserve">ик </w:t>
      </w:r>
      <w:proofErr w:type="spellStart"/>
      <w:r w:rsidRPr="00E2695A">
        <w:rPr>
          <w:rFonts w:ascii="Times New Roman" w:hAnsi="Times New Roman" w:cs="Times New Roman"/>
          <w:b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</w:rPr>
        <w:t xml:space="preserve"> района Новосибирской области на 2015-2016 годы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</w:rPr>
      </w:pPr>
    </w:p>
    <w:p w:rsidR="009A2950" w:rsidRPr="00E2695A" w:rsidRDefault="009A2950" w:rsidP="00E2695A">
      <w:pPr>
        <w:numPr>
          <w:ilvl w:val="0"/>
          <w:numId w:val="45"/>
        </w:numPr>
        <w:tabs>
          <w:tab w:val="clear" w:pos="720"/>
          <w:tab w:val="num" w:pos="0"/>
          <w:tab w:val="num" w:pos="162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0"/>
          <w:szCs w:val="20"/>
        </w:rPr>
      </w:pPr>
      <w:r w:rsidRPr="00E2695A">
        <w:rPr>
          <w:rFonts w:ascii="Times New Roman" w:hAnsi="Times New Roman" w:cs="Times New Roman"/>
          <w:sz w:val="20"/>
          <w:szCs w:val="20"/>
        </w:rPr>
        <w:t>Перечень предоставляемых муниципальных  гарантий рабочего поселка</w:t>
      </w:r>
      <w:proofErr w:type="gramStart"/>
      <w:r w:rsidRPr="00E2695A">
        <w:rPr>
          <w:rFonts w:ascii="Times New Roman" w:hAnsi="Times New Roman" w:cs="Times New Roman"/>
          <w:sz w:val="20"/>
          <w:szCs w:val="20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0"/>
          <w:szCs w:val="20"/>
        </w:rPr>
        <w:t xml:space="preserve">ик </w:t>
      </w:r>
      <w:proofErr w:type="spellStart"/>
      <w:r w:rsidRPr="00E2695A">
        <w:rPr>
          <w:rFonts w:ascii="Times New Roman" w:hAnsi="Times New Roman" w:cs="Times New Roman"/>
          <w:sz w:val="20"/>
          <w:szCs w:val="20"/>
        </w:rPr>
        <w:t>Коченевского</w:t>
      </w:r>
      <w:proofErr w:type="spellEnd"/>
      <w:r w:rsidRPr="00E2695A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на 2015-2016 годы 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"/>
        <w:gridCol w:w="1782"/>
        <w:gridCol w:w="712"/>
        <w:gridCol w:w="712"/>
        <w:gridCol w:w="1474"/>
        <w:gridCol w:w="765"/>
        <w:gridCol w:w="869"/>
        <w:gridCol w:w="1270"/>
        <w:gridCol w:w="1790"/>
      </w:tblGrid>
      <w:tr w:rsidR="009A2950" w:rsidRPr="00E2695A" w:rsidTr="00C92615">
        <w:trPr>
          <w:trHeight w:val="696"/>
        </w:trPr>
        <w:tc>
          <w:tcPr>
            <w:tcW w:w="634" w:type="dxa"/>
            <w:vMerge w:val="restart"/>
          </w:tcPr>
          <w:p w:rsidR="009A2950" w:rsidRPr="00E2695A" w:rsidRDefault="003307A4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9A2950" w:rsidRPr="00E2695A">
              <w:rPr>
                <w:rFonts w:ascii="Times New Roman" w:hAnsi="Times New Roman" w:cs="Times New Roman"/>
                <w:sz w:val="18"/>
                <w:szCs w:val="18"/>
              </w:rPr>
              <w:t>п\</w:t>
            </w:r>
            <w:proofErr w:type="gramStart"/>
            <w:r w:rsidR="009A2950" w:rsidRPr="00E2695A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</w:p>
        </w:tc>
        <w:tc>
          <w:tcPr>
            <w:tcW w:w="1782" w:type="dxa"/>
            <w:vMerge w:val="restart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Цель гарантирования</w:t>
            </w:r>
          </w:p>
        </w:tc>
        <w:tc>
          <w:tcPr>
            <w:tcW w:w="1424" w:type="dxa"/>
            <w:gridSpan w:val="2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Общий объем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гарантий,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  <w:tc>
          <w:tcPr>
            <w:tcW w:w="1474" w:type="dxa"/>
            <w:vMerge w:val="restart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634" w:type="dxa"/>
            <w:gridSpan w:val="2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Сумма гарантирования,</w:t>
            </w:r>
          </w:p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тыс. рублей</w:t>
            </w:r>
          </w:p>
        </w:tc>
        <w:tc>
          <w:tcPr>
            <w:tcW w:w="1270" w:type="dxa"/>
            <w:vMerge w:val="restart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Наличие</w:t>
            </w:r>
            <w:r w:rsidR="003307A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права</w:t>
            </w:r>
          </w:p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регрессного требования</w:t>
            </w:r>
          </w:p>
        </w:tc>
        <w:tc>
          <w:tcPr>
            <w:tcW w:w="1790" w:type="dxa"/>
            <w:vMerge w:val="restart"/>
          </w:tcPr>
          <w:p w:rsidR="009A2950" w:rsidRPr="00E2695A" w:rsidRDefault="009A2950" w:rsidP="003307A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9A2950" w:rsidRPr="00E2695A" w:rsidTr="00C92615">
        <w:trPr>
          <w:trHeight w:val="336"/>
        </w:trPr>
        <w:tc>
          <w:tcPr>
            <w:tcW w:w="634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82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2015 г</w:t>
            </w: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2016 г</w:t>
            </w:r>
          </w:p>
        </w:tc>
        <w:tc>
          <w:tcPr>
            <w:tcW w:w="1474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5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2015г</w:t>
            </w:r>
          </w:p>
        </w:tc>
        <w:tc>
          <w:tcPr>
            <w:tcW w:w="869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2016 г</w:t>
            </w:r>
          </w:p>
        </w:tc>
        <w:tc>
          <w:tcPr>
            <w:tcW w:w="1270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0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A2950" w:rsidRPr="00E2695A" w:rsidTr="00C92615">
        <w:tc>
          <w:tcPr>
            <w:tcW w:w="634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8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74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765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69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7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79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9A2950" w:rsidRPr="00E2695A" w:rsidTr="00C92615">
        <w:tc>
          <w:tcPr>
            <w:tcW w:w="634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8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712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474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5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69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7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numPr>
          <w:ilvl w:val="0"/>
          <w:numId w:val="4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0"/>
          <w:szCs w:val="20"/>
        </w:rPr>
      </w:pPr>
      <w:r w:rsidRPr="00E2695A">
        <w:rPr>
          <w:rFonts w:ascii="Times New Roman" w:hAnsi="Times New Roman" w:cs="Times New Roman"/>
          <w:sz w:val="20"/>
          <w:szCs w:val="20"/>
        </w:rPr>
        <w:t>Общий объем бюджетных ассигнований, предусмотренных на исполнение муниципальных гарантий рабочего поселка</w:t>
      </w:r>
      <w:proofErr w:type="gramStart"/>
      <w:r w:rsidRPr="00E2695A">
        <w:rPr>
          <w:rFonts w:ascii="Times New Roman" w:hAnsi="Times New Roman" w:cs="Times New Roman"/>
          <w:sz w:val="20"/>
          <w:szCs w:val="20"/>
        </w:rPr>
        <w:t xml:space="preserve"> Ч</w:t>
      </w:r>
      <w:proofErr w:type="gramEnd"/>
      <w:r w:rsidRPr="00E2695A">
        <w:rPr>
          <w:rFonts w:ascii="Times New Roman" w:hAnsi="Times New Roman" w:cs="Times New Roman"/>
          <w:sz w:val="20"/>
          <w:szCs w:val="20"/>
        </w:rPr>
        <w:t>ик по возможным гарантийным случаям, в 2015-2016 году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2880"/>
        <w:gridCol w:w="3240"/>
      </w:tblGrid>
      <w:tr w:rsidR="009A2950" w:rsidRPr="00E2695A" w:rsidTr="00C92615">
        <w:trPr>
          <w:trHeight w:val="288"/>
        </w:trPr>
        <w:tc>
          <w:tcPr>
            <w:tcW w:w="3888" w:type="dxa"/>
            <w:vMerge w:val="restart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Исполнение муниципальных гарантий рабочего поселка</w:t>
            </w:r>
            <w:proofErr w:type="gramStart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ик</w:t>
            </w:r>
          </w:p>
        </w:tc>
        <w:tc>
          <w:tcPr>
            <w:tcW w:w="6120" w:type="dxa"/>
            <w:gridSpan w:val="2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случаям, тыс. рублей</w:t>
            </w:r>
          </w:p>
        </w:tc>
      </w:tr>
      <w:tr w:rsidR="009A2950" w:rsidRPr="00E2695A" w:rsidTr="00C92615">
        <w:trPr>
          <w:trHeight w:val="336"/>
        </w:trPr>
        <w:tc>
          <w:tcPr>
            <w:tcW w:w="3888" w:type="dxa"/>
            <w:vMerge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8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2014 год</w:t>
            </w:r>
          </w:p>
        </w:tc>
        <w:tc>
          <w:tcPr>
            <w:tcW w:w="32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2015 год</w:t>
            </w:r>
          </w:p>
        </w:tc>
      </w:tr>
      <w:tr w:rsidR="009A2950" w:rsidRPr="00E2695A" w:rsidTr="00C92615">
        <w:trPr>
          <w:trHeight w:val="72"/>
        </w:trPr>
        <w:tc>
          <w:tcPr>
            <w:tcW w:w="3888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28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9A2950" w:rsidRPr="00E2695A" w:rsidTr="00C92615">
        <w:trPr>
          <w:trHeight w:val="72"/>
        </w:trPr>
        <w:tc>
          <w:tcPr>
            <w:tcW w:w="3888" w:type="dxa"/>
          </w:tcPr>
          <w:p w:rsidR="009A2950" w:rsidRPr="00E2695A" w:rsidRDefault="009A2950" w:rsidP="003307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288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95A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C73008" w:rsidRDefault="00C73008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D4E14" w:rsidRDefault="009D4E1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Pr="00E2695A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</w:t>
      </w:r>
      <w:r w:rsidRPr="00E2695A">
        <w:rPr>
          <w:rFonts w:ascii="Times New Roman" w:hAnsi="Times New Roman" w:cs="Times New Roman"/>
          <w:sz w:val="18"/>
          <w:szCs w:val="18"/>
        </w:rPr>
        <w:t xml:space="preserve">        Приложение № 10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5"/>
          <w:szCs w:val="25"/>
        </w:rPr>
      </w:pPr>
      <w:r w:rsidRPr="00E2695A">
        <w:rPr>
          <w:rFonts w:ascii="Times New Roman" w:hAnsi="Times New Roman" w:cs="Times New Roman"/>
          <w:sz w:val="25"/>
          <w:szCs w:val="25"/>
        </w:rPr>
        <w:t>Перечень муниципальных целевых программ, предусмотренных к финансированию из местного бюджета в 2014-2016 годах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5"/>
          <w:szCs w:val="25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  <w:sz w:val="20"/>
          <w:szCs w:val="20"/>
        </w:rPr>
      </w:pPr>
    </w:p>
    <w:p w:rsidR="009A2950" w:rsidRPr="00E2695A" w:rsidRDefault="009A2950" w:rsidP="00E2695A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0"/>
          <w:szCs w:val="20"/>
        </w:rPr>
      </w:pPr>
      <w:r w:rsidRPr="00E2695A">
        <w:rPr>
          <w:rFonts w:ascii="Times New Roman" w:hAnsi="Times New Roman" w:cs="Times New Roman"/>
          <w:sz w:val="20"/>
          <w:szCs w:val="20"/>
        </w:rPr>
        <w:t>тыс. рублей</w:t>
      </w:r>
    </w:p>
    <w:tbl>
      <w:tblPr>
        <w:tblW w:w="9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8"/>
        <w:gridCol w:w="900"/>
        <w:gridCol w:w="540"/>
        <w:gridCol w:w="720"/>
        <w:gridCol w:w="900"/>
        <w:gridCol w:w="720"/>
        <w:gridCol w:w="983"/>
      </w:tblGrid>
      <w:tr w:rsidR="009A2950" w:rsidRPr="00E2695A" w:rsidTr="00C92615">
        <w:trPr>
          <w:trHeight w:val="216"/>
        </w:trPr>
        <w:tc>
          <w:tcPr>
            <w:tcW w:w="51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ГРБС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="003307A4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Pr="00E2695A">
              <w:rPr>
                <w:rFonts w:ascii="Times New Roman" w:hAnsi="Times New Roman" w:cs="Times New Roman"/>
                <w:b/>
                <w:sz w:val="20"/>
                <w:szCs w:val="20"/>
              </w:rPr>
              <w:t>умма</w:t>
            </w:r>
            <w:proofErr w:type="spellEnd"/>
          </w:p>
        </w:tc>
      </w:tr>
      <w:tr w:rsidR="009A2950" w:rsidRPr="00E2695A" w:rsidTr="00C92615">
        <w:trPr>
          <w:trHeight w:val="240"/>
        </w:trPr>
        <w:tc>
          <w:tcPr>
            <w:tcW w:w="51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A2950" w:rsidRPr="00E2695A" w:rsidTr="00C92615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950" w:rsidRPr="00E2695A" w:rsidRDefault="009A2950" w:rsidP="00E2695A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3307A4" w:rsidRPr="00E2695A" w:rsidRDefault="003307A4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7D64B9" w:rsidRDefault="007D64B9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7D64B9" w:rsidRDefault="007D64B9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7D64B9" w:rsidRPr="00E2695A" w:rsidRDefault="007D64B9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  <w:r w:rsidRPr="00E2695A"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</w:t>
      </w:r>
      <w:r w:rsidR="003307A4">
        <w:rPr>
          <w:rFonts w:ascii="Times New Roman" w:hAnsi="Times New Roman" w:cs="Times New Roman"/>
          <w:sz w:val="18"/>
          <w:szCs w:val="18"/>
        </w:rPr>
        <w:t xml:space="preserve">                 </w:t>
      </w:r>
      <w:r w:rsidRPr="00E2695A">
        <w:rPr>
          <w:rFonts w:ascii="Times New Roman" w:hAnsi="Times New Roman" w:cs="Times New Roman"/>
          <w:sz w:val="18"/>
          <w:szCs w:val="18"/>
        </w:rPr>
        <w:t>Приложение № 11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18"/>
          <w:szCs w:val="18"/>
        </w:rPr>
      </w:pP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b/>
          <w:bCs/>
        </w:rPr>
        <w:t>ПОЛОЖЕНИЕ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</w:rPr>
      </w:pPr>
      <w:r w:rsidRPr="00E2695A">
        <w:rPr>
          <w:rFonts w:ascii="Times New Roman" w:hAnsi="Times New Roman" w:cs="Times New Roman"/>
          <w:b/>
          <w:bCs/>
        </w:rPr>
        <w:t xml:space="preserve">ОБ УСЛОВИЯХ И ПОРЯДКЕ ПРЕДОСТАВЛЕНИЯ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</w:rPr>
      </w:pPr>
      <w:r w:rsidRPr="00E2695A">
        <w:rPr>
          <w:rFonts w:ascii="Times New Roman" w:hAnsi="Times New Roman" w:cs="Times New Roman"/>
          <w:b/>
          <w:bCs/>
        </w:rPr>
        <w:t xml:space="preserve">БЮДЖЕТНЫХ КРЕДИТОВ В 2014 ГОДУ И ПЛАНОВОМ ПЕРИОДЕ 2015-2016 ГОДОВ  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b/>
          <w:bCs/>
        </w:rPr>
        <w:t xml:space="preserve"> </w:t>
      </w:r>
    </w:p>
    <w:p w:rsidR="009A2950" w:rsidRPr="00E2695A" w:rsidRDefault="009A2950" w:rsidP="00E2695A">
      <w:pPr>
        <w:pStyle w:val="1"/>
        <w:widowControl w:val="0"/>
        <w:numPr>
          <w:ilvl w:val="0"/>
          <w:numId w:val="3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E2695A">
        <w:rPr>
          <w:rFonts w:ascii="Times New Roman" w:hAnsi="Times New Roman"/>
          <w:sz w:val="22"/>
          <w:szCs w:val="22"/>
        </w:rPr>
        <w:t>Общие положения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E2695A">
        <w:rPr>
          <w:sz w:val="22"/>
          <w:szCs w:val="22"/>
        </w:rPr>
        <w:t>Настоящее положение разработано в соответствии с Бюджетным кодексом Российской Федерации и устанавливает цели, условия и порядок предоставления бюджетных кредитов из районного бюджета муниципальным образованиям района и юридическим лицам.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1"/>
        <w:widowControl w:val="0"/>
        <w:numPr>
          <w:ilvl w:val="0"/>
          <w:numId w:val="3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E2695A">
        <w:rPr>
          <w:rFonts w:ascii="Times New Roman" w:hAnsi="Times New Roman"/>
          <w:sz w:val="22"/>
          <w:szCs w:val="22"/>
        </w:rPr>
        <w:t>Цели предоставления бюджетного кредита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Бюджетные кредиты предоставляются юридическим лицам, способствующим социально-экономическому развитию поселения, а также:</w:t>
      </w:r>
    </w:p>
    <w:p w:rsidR="009A2950" w:rsidRPr="00E2695A" w:rsidRDefault="009A2950" w:rsidP="00E2695A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на проведение структурной перестройки производства;</w:t>
      </w:r>
    </w:p>
    <w:p w:rsidR="009A2950" w:rsidRPr="00E2695A" w:rsidRDefault="009A2950" w:rsidP="00E2695A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на разработку, внедрение и приобретение новейших технологий, оборудования,  материалов, основных и оборотных средств;</w:t>
      </w:r>
    </w:p>
    <w:p w:rsidR="009A2950" w:rsidRPr="00E2695A" w:rsidRDefault="009A2950" w:rsidP="00E2695A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на поддержку </w:t>
      </w:r>
      <w:proofErr w:type="spellStart"/>
      <w:r w:rsidRPr="00E2695A">
        <w:rPr>
          <w:rFonts w:ascii="Times New Roman" w:hAnsi="Times New Roman" w:cs="Times New Roman"/>
        </w:rPr>
        <w:t>сельхозтоваропроизводителей</w:t>
      </w:r>
      <w:proofErr w:type="spellEnd"/>
      <w:r w:rsidRPr="00E2695A">
        <w:rPr>
          <w:rFonts w:ascii="Times New Roman" w:hAnsi="Times New Roman" w:cs="Times New Roman"/>
        </w:rPr>
        <w:t>;</w:t>
      </w:r>
    </w:p>
    <w:p w:rsidR="009A2950" w:rsidRPr="00E2695A" w:rsidRDefault="009A2950" w:rsidP="00E2695A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-  на покрытие временных кассовых разрывов, возникающих при исполнении местных бюджетов и обусловленных сезонным характером затрат либо сезонным характером поступления доходов, и расходов, связанных с ликвидацией последствий стихийных бедствий;</w:t>
      </w:r>
    </w:p>
    <w:p w:rsidR="009A2950" w:rsidRPr="00E2695A" w:rsidRDefault="009A2950" w:rsidP="00E2695A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на иные цели, затрагивающие интересы поселения.</w:t>
      </w:r>
    </w:p>
    <w:p w:rsidR="009A2950" w:rsidRPr="00E2695A" w:rsidRDefault="009A2950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1"/>
        <w:widowControl w:val="0"/>
        <w:numPr>
          <w:ilvl w:val="0"/>
          <w:numId w:val="3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E2695A">
        <w:rPr>
          <w:rFonts w:ascii="Times New Roman" w:hAnsi="Times New Roman"/>
          <w:sz w:val="22"/>
          <w:szCs w:val="22"/>
        </w:rPr>
        <w:t>Условия и порядок предоставления бюджетного кредита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E2695A">
        <w:rPr>
          <w:sz w:val="22"/>
          <w:szCs w:val="22"/>
        </w:rPr>
        <w:t>3.1. Заёмщикам - юридическим лицам, не являющимся государственными или муниципальными унитарными предприятиями, бюджетные кредиты предоставляются на условиях: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возвратности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proofErr w:type="spellStart"/>
      <w:r w:rsidRPr="00E2695A">
        <w:rPr>
          <w:rFonts w:ascii="Times New Roman" w:hAnsi="Times New Roman" w:cs="Times New Roman"/>
        </w:rPr>
        <w:t>возмездности</w:t>
      </w:r>
      <w:proofErr w:type="spellEnd"/>
      <w:r w:rsidRPr="00E2695A">
        <w:rPr>
          <w:rFonts w:ascii="Times New Roman" w:hAnsi="Times New Roman" w:cs="Times New Roman"/>
        </w:rPr>
        <w:t xml:space="preserve">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bCs/>
        </w:rPr>
      </w:pPr>
      <w:r w:rsidRPr="00E2695A">
        <w:rPr>
          <w:rFonts w:ascii="Times New Roman" w:hAnsi="Times New Roman" w:cs="Times New Roman"/>
        </w:rPr>
        <w:t>обеспечения заёмщиком исполнения своего обязательства по возврату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отсутствия у заёмщика просроченной задолженности по ранее предоставленным бюджетным средствам на возвратной основе.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При обращении за бюджетным кредитом заёмщик - юридическое лицо, не являющееся государственным или муниципальным унитарным предприятием, представляет в администрацию рабочего поселка</w:t>
      </w:r>
      <w:proofErr w:type="gramStart"/>
      <w:r w:rsidRPr="00E2695A">
        <w:rPr>
          <w:rFonts w:ascii="Times New Roman" w:hAnsi="Times New Roman" w:cs="Times New Roman"/>
        </w:rPr>
        <w:t xml:space="preserve"> Ч</w:t>
      </w:r>
      <w:proofErr w:type="gramEnd"/>
      <w:r w:rsidRPr="00E2695A">
        <w:rPr>
          <w:rFonts w:ascii="Times New Roman" w:hAnsi="Times New Roman" w:cs="Times New Roman"/>
        </w:rPr>
        <w:t>ик: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заявку на получение бюджетного кредита с указанием способа обеспечения обязательства по возврату бюджетного кредита, предусмотренного </w:t>
      </w:r>
      <w:proofErr w:type="spellStart"/>
      <w:r w:rsidRPr="00E2695A">
        <w:rPr>
          <w:rFonts w:ascii="Times New Roman" w:hAnsi="Times New Roman" w:cs="Times New Roman"/>
        </w:rPr>
        <w:t>абзацом</w:t>
      </w:r>
      <w:proofErr w:type="spellEnd"/>
      <w:r w:rsidRPr="00E2695A">
        <w:rPr>
          <w:rFonts w:ascii="Times New Roman" w:hAnsi="Times New Roman" w:cs="Times New Roman"/>
        </w:rPr>
        <w:t xml:space="preserve"> 2 пунктом 3 статьи 93.2  Бюджетного кодекса Российской Федерации;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копию финансового отчета </w:t>
      </w:r>
      <w:r w:rsidRPr="00E2695A">
        <w:rPr>
          <w:rFonts w:ascii="Times New Roman" w:hAnsi="Times New Roman" w:cs="Times New Roman"/>
          <w:bCs/>
        </w:rPr>
        <w:t>юридического лица</w:t>
      </w:r>
      <w:r w:rsidRPr="00E2695A">
        <w:rPr>
          <w:rFonts w:ascii="Times New Roman" w:hAnsi="Times New Roman" w:cs="Times New Roman"/>
        </w:rPr>
        <w:t xml:space="preserve"> (баланс) на последнюю отчетную дату, а при необходимости - за предшествующий год;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сведения о предполагаемом использовании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копии учредительных документов (устав, свидетельство о регистрации, учредительный договор);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информацию о стоимости имущества, предоставленного в обеспечение исполнения обязательства по возврату бюджетного кредита.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E2695A">
        <w:rPr>
          <w:rFonts w:ascii="Times New Roman" w:hAnsi="Times New Roman"/>
        </w:rPr>
        <w:t>При необходимости заемщик представляет в администрацию рабочего поселка</w:t>
      </w:r>
      <w:proofErr w:type="gramStart"/>
      <w:r w:rsidRPr="00E2695A">
        <w:rPr>
          <w:rFonts w:ascii="Times New Roman" w:hAnsi="Times New Roman"/>
        </w:rPr>
        <w:t xml:space="preserve"> Ч</w:t>
      </w:r>
      <w:proofErr w:type="gramEnd"/>
      <w:r w:rsidRPr="00E2695A">
        <w:rPr>
          <w:rFonts w:ascii="Times New Roman" w:hAnsi="Times New Roman"/>
        </w:rPr>
        <w:t>ик заключение управления или отдела администрации района, курирующего соответствующую отрасль.</w:t>
      </w: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E2695A">
        <w:rPr>
          <w:bCs/>
          <w:sz w:val="22"/>
          <w:szCs w:val="22"/>
        </w:rPr>
        <w:t>3.2.</w:t>
      </w:r>
      <w:r w:rsidRPr="00E2695A">
        <w:rPr>
          <w:sz w:val="22"/>
          <w:szCs w:val="22"/>
        </w:rPr>
        <w:t xml:space="preserve"> Заёмщикам - юридическим лицам, являющимся государственными или муниципальными унитарными предприятиями, бюджетные кредиты предоставляются на условиях: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возвратности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безвозмездности бюджетного кредита;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E2695A">
        <w:rPr>
          <w:rFonts w:ascii="Times New Roman" w:hAnsi="Times New Roman"/>
        </w:rPr>
        <w:t>При обращении за бюджетным кредитом заёмщик - юридическое лицо,  являющееся государственным или муниципальным унитарным предприятием, представляет в управление финансов и налоговой политики района: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заявку на получение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копию финансового отчета </w:t>
      </w:r>
      <w:r w:rsidRPr="00E2695A">
        <w:rPr>
          <w:rFonts w:ascii="Times New Roman" w:hAnsi="Times New Roman" w:cs="Times New Roman"/>
          <w:bCs/>
        </w:rPr>
        <w:t>юридического лица</w:t>
      </w:r>
      <w:r w:rsidRPr="00E2695A">
        <w:rPr>
          <w:rFonts w:ascii="Times New Roman" w:hAnsi="Times New Roman" w:cs="Times New Roman"/>
        </w:rPr>
        <w:t xml:space="preserve"> (баланс) на последнюю отчетную дату, а при необходимости - за предшествующий год;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сведения о предполагаемом использовании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lastRenderedPageBreak/>
        <w:t>копии учредительных документов (устав, свидетельство о регистрации, решение об учреждении государственного или муниципального унитарного предприятия).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</w:rPr>
      </w:pPr>
      <w:r w:rsidRPr="00E2695A">
        <w:rPr>
          <w:rFonts w:ascii="Times New Roman" w:hAnsi="Times New Roman"/>
        </w:rPr>
        <w:t xml:space="preserve">При необходимости заемщик представляет в управление финансов и налоговой политики </w:t>
      </w:r>
      <w:proofErr w:type="spellStart"/>
      <w:r w:rsidRPr="00E2695A">
        <w:rPr>
          <w:rFonts w:ascii="Times New Roman" w:hAnsi="Times New Roman"/>
        </w:rPr>
        <w:t>Коченевского</w:t>
      </w:r>
      <w:proofErr w:type="spellEnd"/>
      <w:r w:rsidRPr="00E2695A">
        <w:rPr>
          <w:rFonts w:ascii="Times New Roman" w:hAnsi="Times New Roman"/>
        </w:rPr>
        <w:t xml:space="preserve"> района заключение управления или отдела администрации района, курирующего соответствующую отрасль.</w:t>
      </w: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bCs/>
          <w:iCs/>
          <w:sz w:val="22"/>
          <w:szCs w:val="22"/>
        </w:rPr>
      </w:pPr>
      <w:r w:rsidRPr="00E2695A">
        <w:rPr>
          <w:bCs/>
          <w:iCs/>
          <w:sz w:val="22"/>
          <w:szCs w:val="22"/>
        </w:rPr>
        <w:t>3.3. Заёмщикам – муниципальным образованиям бюджетные кредиты предоставляются на условиях: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возвратности 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безвозмездности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 наличия у заёмщика источника для обеспечения исполнения своего обязательства по возврату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 xml:space="preserve">    отсутствия просроченной задолженности соответствующих органов местного самоуправления перед районным бюджетом.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 xml:space="preserve">С целью получения бюджетного кредита органы местного самоуправления поселений обращаются в управления финансов и налоговой политики районов </w:t>
      </w:r>
      <w:proofErr w:type="spellStart"/>
      <w:r w:rsidRPr="00E2695A">
        <w:rPr>
          <w:rFonts w:ascii="Times New Roman" w:hAnsi="Times New Roman"/>
          <w:bCs/>
          <w:iCs/>
        </w:rPr>
        <w:t>Коченевского</w:t>
      </w:r>
      <w:proofErr w:type="spellEnd"/>
      <w:r w:rsidRPr="00E2695A">
        <w:rPr>
          <w:rFonts w:ascii="Times New Roman" w:hAnsi="Times New Roman"/>
          <w:bCs/>
          <w:iCs/>
        </w:rPr>
        <w:t xml:space="preserve"> района.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>При обращении за бюджетным кредитом орган местного самоуправления представляет в управление финансов и налоговой политики района: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iCs/>
        </w:rPr>
      </w:pPr>
      <w:r w:rsidRPr="00E2695A">
        <w:rPr>
          <w:rFonts w:ascii="Times New Roman" w:hAnsi="Times New Roman" w:cs="Times New Roman"/>
          <w:bCs/>
          <w:iCs/>
        </w:rPr>
        <w:t>заявку на получение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iCs/>
        </w:rPr>
      </w:pPr>
      <w:r w:rsidRPr="00E2695A">
        <w:rPr>
          <w:rFonts w:ascii="Times New Roman" w:hAnsi="Times New Roman" w:cs="Times New Roman"/>
          <w:bCs/>
          <w:iCs/>
        </w:rPr>
        <w:t>сведения о предполагаемом использовании бюджетного кредита;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iCs/>
        </w:rPr>
      </w:pPr>
      <w:r w:rsidRPr="00E2695A">
        <w:rPr>
          <w:rFonts w:ascii="Times New Roman" w:hAnsi="Times New Roman" w:cs="Times New Roman"/>
          <w:bCs/>
          <w:iCs/>
        </w:rPr>
        <w:t>расчеты, подтверждающие наличие временного кассового разрыва, возникшего при исполнении местного бюджета;</w:t>
      </w:r>
    </w:p>
    <w:p w:rsidR="009A2950" w:rsidRPr="00E2695A" w:rsidRDefault="009A2950" w:rsidP="00E2695A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iCs/>
        </w:rPr>
      </w:pPr>
      <w:r w:rsidRPr="00E2695A">
        <w:rPr>
          <w:rFonts w:ascii="Times New Roman" w:hAnsi="Times New Roman" w:cs="Times New Roman"/>
          <w:bCs/>
          <w:iCs/>
        </w:rPr>
        <w:t xml:space="preserve"> обоснование необходимости осуществления целевых расходов (в случае предоставления целевого бюджетного кредита).</w:t>
      </w:r>
    </w:p>
    <w:p w:rsidR="009A2950" w:rsidRPr="00E2695A" w:rsidRDefault="009A2950" w:rsidP="00E2695A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>Финансовый орган  муниципального района:</w:t>
      </w:r>
    </w:p>
    <w:p w:rsidR="009A2950" w:rsidRPr="00E2695A" w:rsidRDefault="009A2950" w:rsidP="00E2695A">
      <w:pPr>
        <w:pStyle w:val="21"/>
        <w:widowControl w:val="0"/>
        <w:numPr>
          <w:ilvl w:val="1"/>
          <w:numId w:val="40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>рассматривает материалы, представленные в установленном порядке органами местного самоуправления поселений;</w:t>
      </w:r>
    </w:p>
    <w:p w:rsidR="009A2950" w:rsidRPr="00E2695A" w:rsidRDefault="009A2950" w:rsidP="00E2695A">
      <w:pPr>
        <w:pStyle w:val="21"/>
        <w:widowControl w:val="0"/>
        <w:numPr>
          <w:ilvl w:val="1"/>
          <w:numId w:val="40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>подтверждает необходимость предоставления бюджетного кредита либо отклоняет заявку на получение бюджетного кредита с обоснованием отказа;</w:t>
      </w:r>
    </w:p>
    <w:p w:rsidR="009A2950" w:rsidRPr="00E2695A" w:rsidRDefault="009A2950" w:rsidP="00E2695A">
      <w:pPr>
        <w:pStyle w:val="21"/>
        <w:widowControl w:val="0"/>
        <w:numPr>
          <w:ilvl w:val="1"/>
          <w:numId w:val="40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bCs/>
          <w:iCs/>
        </w:rPr>
      </w:pPr>
      <w:r w:rsidRPr="00E2695A">
        <w:rPr>
          <w:rFonts w:ascii="Times New Roman" w:hAnsi="Times New Roman"/>
          <w:bCs/>
          <w:iCs/>
        </w:rPr>
        <w:t>представляет заключение главе района для принятия решения о выделении кредита.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iCs/>
        </w:rPr>
      </w:pPr>
      <w:r w:rsidRPr="00E2695A">
        <w:rPr>
          <w:rFonts w:ascii="Times New Roman" w:hAnsi="Times New Roman" w:cs="Times New Roman"/>
        </w:rPr>
        <w:t xml:space="preserve">3.4. </w:t>
      </w:r>
      <w:r w:rsidRPr="00E2695A">
        <w:rPr>
          <w:rFonts w:ascii="Times New Roman" w:hAnsi="Times New Roman" w:cs="Times New Roman"/>
          <w:bCs/>
          <w:iCs/>
        </w:rPr>
        <w:t>Решение о предоставлении бюджетного кредита оформляется распоряжением главы района с указанием целевого назначения кредита, размера кредита.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  <w:bCs/>
          <w:iCs/>
        </w:rPr>
        <w:t>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3.5. Об отказе в предоставлении бюджетного кредита заёмщику сообщается в письменном виде.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1"/>
        <w:widowControl w:val="0"/>
        <w:numPr>
          <w:ilvl w:val="0"/>
          <w:numId w:val="3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E2695A">
        <w:rPr>
          <w:rFonts w:ascii="Times New Roman" w:hAnsi="Times New Roman"/>
          <w:sz w:val="22"/>
          <w:szCs w:val="22"/>
        </w:rPr>
        <w:t>Взимание платы за пользование бюджетным кредитом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Плата за пользование бюджетными кредитами устанавливается, исходя из ставки рефинансирования Центрального банка Российской Федерации, действующей на момент предоставления кредита, но не менее 1/4 этой ставки. Размер платы устанавливается в договоре о предоставлении бюджетного кредита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Плата за пользование бюджетными кредитами учитывается в доходной части районного бюджета.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1"/>
        <w:widowControl w:val="0"/>
        <w:numPr>
          <w:ilvl w:val="0"/>
          <w:numId w:val="3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proofErr w:type="gramStart"/>
      <w:r w:rsidRPr="00E2695A">
        <w:rPr>
          <w:rFonts w:ascii="Times New Roman" w:hAnsi="Times New Roman"/>
          <w:sz w:val="22"/>
          <w:szCs w:val="22"/>
        </w:rPr>
        <w:t>Контроль за</w:t>
      </w:r>
      <w:proofErr w:type="gramEnd"/>
      <w:r w:rsidRPr="00E2695A">
        <w:rPr>
          <w:rFonts w:ascii="Times New Roman" w:hAnsi="Times New Roman"/>
          <w:sz w:val="22"/>
          <w:szCs w:val="22"/>
        </w:rPr>
        <w:t xml:space="preserve"> использованием бюджетного кредита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proofErr w:type="gramStart"/>
      <w:r w:rsidRPr="00E2695A">
        <w:rPr>
          <w:rFonts w:ascii="Times New Roman" w:hAnsi="Times New Roman" w:cs="Times New Roman"/>
        </w:rPr>
        <w:t>Контроль за</w:t>
      </w:r>
      <w:proofErr w:type="gramEnd"/>
      <w:r w:rsidRPr="00E2695A">
        <w:rPr>
          <w:rFonts w:ascii="Times New Roman" w:hAnsi="Times New Roman" w:cs="Times New Roman"/>
        </w:rPr>
        <w:t xml:space="preserve"> целевым использованием бюджетного кредита осуществляет администраций поселения. Администрация рабочего поселка</w:t>
      </w:r>
      <w:proofErr w:type="gramStart"/>
      <w:r w:rsidRPr="00E2695A">
        <w:rPr>
          <w:rFonts w:ascii="Times New Roman" w:hAnsi="Times New Roman" w:cs="Times New Roman"/>
        </w:rPr>
        <w:t xml:space="preserve"> Ч</w:t>
      </w:r>
      <w:proofErr w:type="gramEnd"/>
      <w:r w:rsidRPr="00E2695A">
        <w:rPr>
          <w:rFonts w:ascii="Times New Roman" w:hAnsi="Times New Roman" w:cs="Times New Roman"/>
        </w:rPr>
        <w:t>ик ведёт реестр всех предоставляемых бюджетных кредитов.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заёмщиком.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кредита, а также представлять в Администрацию рабочего поселка</w:t>
      </w:r>
      <w:proofErr w:type="gramStart"/>
      <w:r w:rsidRPr="00E2695A">
        <w:rPr>
          <w:rFonts w:ascii="Times New Roman" w:hAnsi="Times New Roman" w:cs="Times New Roman"/>
        </w:rPr>
        <w:t xml:space="preserve"> Ч</w:t>
      </w:r>
      <w:proofErr w:type="gramEnd"/>
      <w:r w:rsidRPr="00E2695A">
        <w:rPr>
          <w:rFonts w:ascii="Times New Roman" w:hAnsi="Times New Roman" w:cs="Times New Roman"/>
        </w:rPr>
        <w:t>ик  информацию и отчёт об использовании бюджетного кредита для осуществления контроля.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Информация о проведённом бюджетном кредитовании представляется в районный Совет депутатов вместе с отчётами об исполнении местного бюджета.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 w:rsidRPr="00E2695A">
        <w:rPr>
          <w:rFonts w:ascii="Times New Roman" w:hAnsi="Times New Roman" w:cs="Times New Roman"/>
        </w:rPr>
        <w:t>В случае нарушения заёмщиком условий кредитования, определённых настоящим положением и договором о предоставлении бюджетного кредита, к нему применяются меры, предусмотренные действующим законодательством и договором о предоставлении бюджетного кредита.</w:t>
      </w: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bCs/>
          <w:iCs/>
          <w:sz w:val="22"/>
          <w:szCs w:val="22"/>
        </w:rPr>
      </w:pPr>
      <w:r w:rsidRPr="00E2695A">
        <w:rPr>
          <w:bCs/>
          <w:iCs/>
          <w:sz w:val="22"/>
          <w:szCs w:val="22"/>
        </w:rPr>
        <w:lastRenderedPageBreak/>
        <w:t>В случае</w:t>
      </w:r>
      <w:proofErr w:type="gramStart"/>
      <w:r w:rsidRPr="00E2695A">
        <w:rPr>
          <w:bCs/>
          <w:iCs/>
          <w:sz w:val="22"/>
          <w:szCs w:val="22"/>
        </w:rPr>
        <w:t>,</w:t>
      </w:r>
      <w:proofErr w:type="gramEnd"/>
      <w:r w:rsidRPr="00E2695A">
        <w:rPr>
          <w:bCs/>
          <w:iCs/>
          <w:sz w:val="22"/>
          <w:szCs w:val="22"/>
        </w:rPr>
        <w:t xml:space="preserve"> если предоставленные местным бюджетам бюджетные кредиты не погашены в установленные сроки, остаток непогашенного кредита, включая проценты, штрафы и пени, погашается за счет финансовой помощи местному бюджету в текущем финансовом году.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1"/>
        <w:widowControl w:val="0"/>
        <w:numPr>
          <w:ilvl w:val="0"/>
          <w:numId w:val="37"/>
        </w:numPr>
        <w:autoSpaceDE w:val="0"/>
        <w:autoSpaceDN w:val="0"/>
        <w:adjustRightInd w:val="0"/>
        <w:spacing w:before="0" w:after="0"/>
        <w:ind w:left="0" w:firstLine="851"/>
        <w:jc w:val="center"/>
        <w:rPr>
          <w:rFonts w:ascii="Times New Roman" w:hAnsi="Times New Roman"/>
          <w:sz w:val="22"/>
          <w:szCs w:val="22"/>
        </w:rPr>
      </w:pPr>
      <w:r w:rsidRPr="00E2695A">
        <w:rPr>
          <w:rFonts w:ascii="Times New Roman" w:hAnsi="Times New Roman"/>
          <w:sz w:val="22"/>
          <w:szCs w:val="22"/>
        </w:rPr>
        <w:t>Особые условия</w:t>
      </w:r>
    </w:p>
    <w:p w:rsidR="009A2950" w:rsidRPr="00E2695A" w:rsidRDefault="009A2950" w:rsidP="00E2695A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pStyle w:val="33"/>
        <w:spacing w:after="0"/>
        <w:ind w:left="0" w:firstLine="851"/>
        <w:jc w:val="both"/>
        <w:rPr>
          <w:sz w:val="22"/>
          <w:szCs w:val="22"/>
        </w:rPr>
      </w:pPr>
      <w:r w:rsidRPr="00E2695A">
        <w:rPr>
          <w:sz w:val="22"/>
          <w:szCs w:val="22"/>
        </w:rPr>
        <w:t>Списание сумм бюджетных кредитов, платы за пользование бюджетными средствами, а также применённых штрафных санкций производится по распоряжению главы района, в соответствии с федеральным и областным законодательством, а также с нормативными правовыми актами представительного органа местного самоуправления.</w:t>
      </w: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9A2950" w:rsidRPr="00E2695A" w:rsidRDefault="009A2950" w:rsidP="00E2695A">
      <w:pPr>
        <w:spacing w:after="0" w:line="240" w:lineRule="auto"/>
        <w:ind w:firstLine="851"/>
        <w:rPr>
          <w:rFonts w:ascii="Times New Roman" w:hAnsi="Times New Roman" w:cs="Times New Roman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7A4" w:rsidRPr="00E2695A" w:rsidRDefault="003307A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4E14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4E14" w:rsidRPr="00E2695A" w:rsidRDefault="009D4E14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4E14" w:rsidRPr="00E2695A" w:rsidRDefault="009D4E14" w:rsidP="009D4E14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382" w:rsidRPr="00E2695A" w:rsidRDefault="00CE1382" w:rsidP="00E2695A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157E" w:rsidRDefault="0024157E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 рабочего поселка</w:t>
      </w:r>
      <w:proofErr w:type="gramStart"/>
      <w:r w:rsidRPr="00E2695A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E2695A">
        <w:rPr>
          <w:rFonts w:ascii="Times New Roman" w:hAnsi="Times New Roman" w:cs="Times New Roman"/>
          <w:b/>
          <w:sz w:val="28"/>
          <w:szCs w:val="28"/>
        </w:rPr>
        <w:t>ик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E2695A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E2695A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2695A">
        <w:rPr>
          <w:rFonts w:ascii="Times New Roman" w:hAnsi="Times New Roman" w:cs="Times New Roman"/>
          <w:b/>
          <w:color w:val="000000"/>
          <w:sz w:val="28"/>
          <w:szCs w:val="28"/>
        </w:rPr>
        <w:t>(двадцать шестая сессия)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95A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2695A">
        <w:rPr>
          <w:rFonts w:ascii="Times New Roman" w:hAnsi="Times New Roman" w:cs="Times New Roman"/>
          <w:b/>
          <w:color w:val="000000"/>
          <w:sz w:val="28"/>
          <w:szCs w:val="28"/>
        </w:rPr>
        <w:t>(ПРОЕКТ)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71AFD" w:rsidRPr="00E2695A" w:rsidRDefault="00AA7DC6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__________________</w:t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71AFD" w:rsidRPr="00E2695A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971AFD" w:rsidRPr="00E2695A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Pr="00E2695A" w:rsidRDefault="00971AFD" w:rsidP="00971AFD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971AFD" w:rsidRDefault="00971AFD" w:rsidP="00971AFD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E69AC">
        <w:rPr>
          <w:rFonts w:ascii="Times New Roman" w:hAnsi="Times New Roman"/>
          <w:sz w:val="28"/>
          <w:szCs w:val="28"/>
        </w:rPr>
        <w:t>Об утверждении проекта Плана со</w:t>
      </w:r>
      <w:r>
        <w:rPr>
          <w:rFonts w:ascii="Times New Roman" w:hAnsi="Times New Roman"/>
          <w:sz w:val="28"/>
          <w:szCs w:val="28"/>
        </w:rPr>
        <w:t>циально-экономического развития</w:t>
      </w:r>
    </w:p>
    <w:p w:rsidR="00971AFD" w:rsidRPr="00F077E4" w:rsidRDefault="00971AFD" w:rsidP="00971AFD">
      <w:pPr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на 2014-2016 </w:t>
      </w:r>
      <w:r w:rsidRPr="004E69AC">
        <w:rPr>
          <w:rFonts w:ascii="Times New Roman" w:hAnsi="Times New Roman"/>
          <w:sz w:val="28"/>
          <w:szCs w:val="28"/>
        </w:rPr>
        <w:t>годы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назначении публичных слушаний</w:t>
      </w:r>
    </w:p>
    <w:p w:rsidR="00971AFD" w:rsidRPr="004E69AC" w:rsidRDefault="00971AFD" w:rsidP="00971A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71AFD" w:rsidRPr="00F7739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6847">
        <w:rPr>
          <w:rFonts w:ascii="Times New Roman" w:hAnsi="Times New Roman" w:cs="Times New Roman"/>
          <w:sz w:val="28"/>
          <w:szCs w:val="28"/>
        </w:rPr>
        <w:t>Рассмотрев проект Плана социально-экономического развития рабочего поселка</w:t>
      </w:r>
      <w:proofErr w:type="gramStart"/>
      <w:r w:rsidRPr="009D6847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9D6847">
        <w:rPr>
          <w:rFonts w:ascii="Times New Roman" w:hAnsi="Times New Roman" w:cs="Times New Roman"/>
          <w:sz w:val="28"/>
          <w:szCs w:val="28"/>
        </w:rPr>
        <w:t xml:space="preserve">ик на </w:t>
      </w:r>
      <w:r>
        <w:rPr>
          <w:rFonts w:ascii="Times New Roman" w:hAnsi="Times New Roman" w:cs="Times New Roman"/>
          <w:sz w:val="28"/>
          <w:szCs w:val="28"/>
        </w:rPr>
        <w:t xml:space="preserve">2014-2016 </w:t>
      </w:r>
      <w:r w:rsidRPr="009D6847">
        <w:rPr>
          <w:rFonts w:ascii="Times New Roman" w:hAnsi="Times New Roman" w:cs="Times New Roman"/>
          <w:sz w:val="28"/>
          <w:szCs w:val="28"/>
        </w:rPr>
        <w:t xml:space="preserve">годы, руководствуясь Федеральным законом от 06 октября 2003 года № 131-ФЗ «Об общих принципах организации местного самоуправления в Российской Федерации», ст. 26 Устава рабочего поселка Чик, Положения </w:t>
      </w:r>
      <w:r w:rsidRPr="009D6847">
        <w:rPr>
          <w:rFonts w:ascii="Times New Roman" w:hAnsi="Times New Roman" w:cs="Times New Roman"/>
          <w:bCs/>
          <w:sz w:val="28"/>
          <w:szCs w:val="28"/>
        </w:rPr>
        <w:t xml:space="preserve">о порядке разработки и принятия планов и программ социально-экономического развития муниципального образования рабочего поселка Чик, утвержденным решением сессии Совета депутатов муниципального образования </w:t>
      </w:r>
      <w:r w:rsidRPr="009D6847">
        <w:rPr>
          <w:rFonts w:ascii="Times New Roman" w:hAnsi="Times New Roman" w:cs="Times New Roman"/>
          <w:sz w:val="28"/>
          <w:szCs w:val="28"/>
        </w:rPr>
        <w:t xml:space="preserve">рабочего поселка Чик </w:t>
      </w:r>
      <w:proofErr w:type="spellStart"/>
      <w:r w:rsidRPr="00F77398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F7739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третьего созыва от 01. 11. </w:t>
      </w:r>
      <w:smartTag w:uri="urn:schemas-microsoft-com:office:smarttags" w:element="metricconverter">
        <w:smartTagPr>
          <w:attr w:name="ProductID" w:val="2006 г"/>
        </w:smartTagPr>
        <w:r w:rsidRPr="00F77398">
          <w:rPr>
            <w:rFonts w:ascii="Times New Roman" w:hAnsi="Times New Roman" w:cs="Times New Roman"/>
            <w:sz w:val="28"/>
            <w:szCs w:val="28"/>
          </w:rPr>
          <w:t>2006 г</w:t>
        </w:r>
      </w:smartTag>
      <w:r w:rsidRPr="00F77398">
        <w:rPr>
          <w:rFonts w:ascii="Times New Roman" w:hAnsi="Times New Roman" w:cs="Times New Roman"/>
          <w:sz w:val="28"/>
          <w:szCs w:val="28"/>
        </w:rPr>
        <w:t>., Совет депутатов рабочего поселка</w:t>
      </w:r>
      <w:proofErr w:type="gramStart"/>
      <w:r w:rsidRPr="00F7739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F77398">
        <w:rPr>
          <w:rFonts w:ascii="Times New Roman" w:hAnsi="Times New Roman" w:cs="Times New Roman"/>
          <w:sz w:val="28"/>
          <w:szCs w:val="28"/>
        </w:rPr>
        <w:t>ик,</w:t>
      </w:r>
    </w:p>
    <w:p w:rsidR="00971AFD" w:rsidRPr="00F77398" w:rsidRDefault="00971AFD" w:rsidP="00971AFD">
      <w:pPr>
        <w:spacing w:after="0" w:line="240" w:lineRule="auto"/>
        <w:ind w:firstLine="9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7398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971AFD" w:rsidRPr="00F77398" w:rsidRDefault="00971AFD" w:rsidP="00971AFD">
      <w:pPr>
        <w:numPr>
          <w:ilvl w:val="0"/>
          <w:numId w:val="47"/>
        </w:numPr>
        <w:tabs>
          <w:tab w:val="clear" w:pos="2265"/>
          <w:tab w:val="num" w:pos="0"/>
        </w:tabs>
        <w:spacing w:after="0" w:line="24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F77398">
        <w:rPr>
          <w:rFonts w:ascii="Times New Roman" w:hAnsi="Times New Roman" w:cs="Times New Roman"/>
          <w:sz w:val="28"/>
          <w:szCs w:val="28"/>
        </w:rPr>
        <w:t>Принять за основу проект Плана социально - экономического развития рабочего поселка</w:t>
      </w:r>
      <w:proofErr w:type="gramStart"/>
      <w:r w:rsidRPr="00F7739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F77398">
        <w:rPr>
          <w:rFonts w:ascii="Times New Roman" w:hAnsi="Times New Roman" w:cs="Times New Roman"/>
          <w:sz w:val="28"/>
          <w:szCs w:val="28"/>
        </w:rPr>
        <w:t>ик на среднесрочный период 2014-2016гг. (приложение).</w:t>
      </w:r>
    </w:p>
    <w:p w:rsidR="00971AFD" w:rsidRPr="00F77398" w:rsidRDefault="00971AFD" w:rsidP="00971AFD">
      <w:pPr>
        <w:pStyle w:val="a5"/>
        <w:numPr>
          <w:ilvl w:val="0"/>
          <w:numId w:val="47"/>
        </w:numPr>
        <w:tabs>
          <w:tab w:val="clear" w:pos="2265"/>
          <w:tab w:val="num" w:pos="0"/>
        </w:tabs>
        <w:ind w:left="0" w:firstLine="851"/>
        <w:jc w:val="both"/>
        <w:rPr>
          <w:sz w:val="28"/>
          <w:szCs w:val="28"/>
        </w:rPr>
      </w:pPr>
      <w:r w:rsidRPr="00F77398">
        <w:rPr>
          <w:sz w:val="28"/>
          <w:szCs w:val="28"/>
        </w:rPr>
        <w:t>Опубликовать проект Плана социально-экономического развития рабочего поселка</w:t>
      </w:r>
      <w:proofErr w:type="gramStart"/>
      <w:r w:rsidRPr="00F77398">
        <w:rPr>
          <w:sz w:val="28"/>
          <w:szCs w:val="28"/>
        </w:rPr>
        <w:t xml:space="preserve"> Ч</w:t>
      </w:r>
      <w:proofErr w:type="gramEnd"/>
      <w:r w:rsidRPr="00F77398">
        <w:rPr>
          <w:sz w:val="28"/>
          <w:szCs w:val="28"/>
        </w:rPr>
        <w:t xml:space="preserve">ик на 2014-2016 годы в </w:t>
      </w:r>
      <w:r w:rsidRPr="00F77398">
        <w:rPr>
          <w:color w:val="000000"/>
          <w:sz w:val="28"/>
          <w:szCs w:val="28"/>
        </w:rPr>
        <w:t>«Информационном бюллетене органов местного самоуправления рабочего поселка Чик».</w:t>
      </w:r>
    </w:p>
    <w:p w:rsidR="00971AFD" w:rsidRPr="00F77398" w:rsidRDefault="00971AFD" w:rsidP="00971AFD">
      <w:pPr>
        <w:numPr>
          <w:ilvl w:val="0"/>
          <w:numId w:val="47"/>
        </w:numPr>
        <w:tabs>
          <w:tab w:val="clear" w:pos="2265"/>
          <w:tab w:val="num" w:pos="0"/>
        </w:tabs>
        <w:spacing w:after="0" w:line="24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F77398">
        <w:rPr>
          <w:rFonts w:ascii="Times New Roman" w:hAnsi="Times New Roman" w:cs="Times New Roman"/>
          <w:sz w:val="28"/>
          <w:szCs w:val="28"/>
        </w:rPr>
        <w:t>Председателю Совета депутатов (</w:t>
      </w:r>
      <w:proofErr w:type="spellStart"/>
      <w:r w:rsidRPr="00F77398">
        <w:rPr>
          <w:rFonts w:ascii="Times New Roman" w:hAnsi="Times New Roman" w:cs="Times New Roman"/>
          <w:sz w:val="28"/>
          <w:szCs w:val="28"/>
        </w:rPr>
        <w:t>Дзуцева</w:t>
      </w:r>
      <w:proofErr w:type="spellEnd"/>
      <w:r w:rsidRPr="00F77398">
        <w:rPr>
          <w:rFonts w:ascii="Times New Roman" w:hAnsi="Times New Roman" w:cs="Times New Roman"/>
          <w:sz w:val="28"/>
          <w:szCs w:val="28"/>
        </w:rPr>
        <w:t xml:space="preserve"> Л. А.) провести публичные слушания по обсуждению проекта Плана социально-экономического развития рабочего поселка Чик на 2014-2016 годы 9 декабря 2013 года в 14. 00 в помещении администрации.</w:t>
      </w:r>
    </w:p>
    <w:p w:rsidR="00971AFD" w:rsidRPr="00F77398" w:rsidRDefault="00971AFD" w:rsidP="00971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Default="00971AFD" w:rsidP="00971AFD">
      <w:pPr>
        <w:spacing w:after="0" w:line="24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971AFD" w:rsidRPr="004E69AC" w:rsidRDefault="00971AFD" w:rsidP="00971A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71AFD" w:rsidRPr="004E69AC" w:rsidRDefault="00971AFD" w:rsidP="00971AFD">
      <w:pPr>
        <w:spacing w:after="0" w:line="240" w:lineRule="auto"/>
        <w:ind w:firstLine="900"/>
        <w:jc w:val="both"/>
        <w:rPr>
          <w:rFonts w:ascii="Times New Roman" w:hAnsi="Times New Roman"/>
          <w:sz w:val="28"/>
          <w:szCs w:val="28"/>
        </w:rPr>
      </w:pPr>
      <w:r w:rsidRPr="004E69AC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4E69AC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E69AC">
        <w:rPr>
          <w:rFonts w:ascii="Times New Roman" w:hAnsi="Times New Roman"/>
          <w:sz w:val="28"/>
          <w:szCs w:val="28"/>
        </w:rPr>
        <w:t>ик</w:t>
      </w:r>
      <w:r w:rsidRPr="004E69AC">
        <w:rPr>
          <w:rFonts w:ascii="Times New Roman" w:hAnsi="Times New Roman"/>
          <w:sz w:val="28"/>
          <w:szCs w:val="28"/>
        </w:rPr>
        <w:tab/>
      </w:r>
      <w:r w:rsidRPr="004E69AC">
        <w:rPr>
          <w:rFonts w:ascii="Times New Roman" w:hAnsi="Times New Roman"/>
          <w:sz w:val="28"/>
          <w:szCs w:val="28"/>
        </w:rPr>
        <w:tab/>
      </w:r>
      <w:r w:rsidRPr="004E69AC">
        <w:rPr>
          <w:rFonts w:ascii="Times New Roman" w:hAnsi="Times New Roman"/>
          <w:sz w:val="28"/>
          <w:szCs w:val="28"/>
        </w:rPr>
        <w:tab/>
      </w:r>
      <w:r w:rsidRPr="004E69AC">
        <w:rPr>
          <w:rFonts w:ascii="Times New Roman" w:hAnsi="Times New Roman"/>
          <w:sz w:val="28"/>
          <w:szCs w:val="28"/>
        </w:rPr>
        <w:tab/>
      </w:r>
      <w:r w:rsidRPr="004E69AC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4E69AC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971AFD" w:rsidRPr="00841B38" w:rsidRDefault="00971AFD" w:rsidP="00971AFD">
      <w:pPr>
        <w:autoSpaceDE w:val="0"/>
        <w:autoSpaceDN w:val="0"/>
        <w:adjustRightInd w:val="0"/>
        <w:spacing w:after="0" w:line="240" w:lineRule="auto"/>
        <w:ind w:firstLine="4820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</w:rPr>
        <w:br w:type="page"/>
      </w:r>
      <w:r w:rsidRPr="00841B3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971AFD" w:rsidRPr="00841B38" w:rsidRDefault="00971AFD" w:rsidP="00971AFD">
      <w:pPr>
        <w:spacing w:after="0" w:line="240" w:lineRule="auto"/>
        <w:ind w:firstLine="4820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утверждено решением девятнадцатой сессии</w:t>
      </w:r>
    </w:p>
    <w:p w:rsidR="00971AFD" w:rsidRPr="00841B38" w:rsidRDefault="00971AFD" w:rsidP="00971AFD">
      <w:pPr>
        <w:spacing w:after="0" w:line="240" w:lineRule="auto"/>
        <w:ind w:firstLine="4820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Совета депутатов рабочего поселка</w:t>
      </w:r>
      <w:proofErr w:type="gramStart"/>
      <w:r w:rsidRPr="00841B3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41B38">
        <w:rPr>
          <w:rFonts w:ascii="Times New Roman" w:hAnsi="Times New Roman" w:cs="Times New Roman"/>
          <w:sz w:val="28"/>
          <w:szCs w:val="28"/>
        </w:rPr>
        <w:t>ик</w:t>
      </w:r>
    </w:p>
    <w:p w:rsidR="00971AFD" w:rsidRPr="00841B38" w:rsidRDefault="009D4E14" w:rsidP="00971AFD">
      <w:pPr>
        <w:tabs>
          <w:tab w:val="left" w:pos="9243"/>
        </w:tabs>
        <w:spacing w:after="0" w:line="240" w:lineRule="auto"/>
        <w:ind w:firstLine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четвертого созыва от </w:t>
      </w:r>
      <w:r w:rsidR="00AA7DC6">
        <w:rPr>
          <w:rFonts w:ascii="Times New Roman" w:hAnsi="Times New Roman" w:cs="Times New Roman"/>
          <w:sz w:val="28"/>
          <w:szCs w:val="28"/>
        </w:rPr>
        <w:t>___________ 2013</w:t>
      </w:r>
      <w:r w:rsidR="00971AFD">
        <w:rPr>
          <w:rFonts w:ascii="Times New Roman" w:hAnsi="Times New Roman" w:cs="Times New Roman"/>
          <w:sz w:val="28"/>
          <w:szCs w:val="28"/>
        </w:rPr>
        <w:t xml:space="preserve"> </w:t>
      </w:r>
      <w:r w:rsidR="00971AFD" w:rsidRPr="00841B38">
        <w:rPr>
          <w:rFonts w:ascii="Times New Roman" w:hAnsi="Times New Roman" w:cs="Times New Roman"/>
          <w:sz w:val="28"/>
          <w:szCs w:val="28"/>
        </w:rPr>
        <w:t>года</w:t>
      </w:r>
    </w:p>
    <w:p w:rsidR="00971AFD" w:rsidRPr="00841B38" w:rsidRDefault="00971AFD" w:rsidP="00971AFD">
      <w:pPr>
        <w:tabs>
          <w:tab w:val="left" w:pos="9243"/>
        </w:tabs>
        <w:spacing w:after="0" w:line="240" w:lineRule="auto"/>
        <w:ind w:firstLine="4395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outlineLvl w:val="0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MS Mincho" w:hAnsi="Times New Roman" w:cs="Times New Roman"/>
          <w:sz w:val="28"/>
          <w:szCs w:val="28"/>
          <w:lang w:eastAsia="ja-JP"/>
        </w:rPr>
      </w:pPr>
      <w:r w:rsidRPr="00841B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Планом социально-экономического развития </w:t>
      </w:r>
      <w:r w:rsidRPr="00841B38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Pr="00841B3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41B38">
        <w:rPr>
          <w:rFonts w:ascii="Times New Roman" w:hAnsi="Times New Roman" w:cs="Times New Roman"/>
          <w:sz w:val="28"/>
          <w:szCs w:val="28"/>
        </w:rPr>
        <w:t xml:space="preserve">ик на среднесрочный период </w:t>
      </w:r>
      <w:r>
        <w:rPr>
          <w:rFonts w:ascii="Times New Roman" w:hAnsi="Times New Roman" w:cs="Times New Roman"/>
          <w:sz w:val="28"/>
          <w:szCs w:val="28"/>
        </w:rPr>
        <w:t xml:space="preserve">2014-2016 </w:t>
      </w:r>
      <w:r w:rsidRPr="00841B38">
        <w:rPr>
          <w:rFonts w:ascii="Times New Roman" w:hAnsi="Times New Roman" w:cs="Times New Roman"/>
          <w:sz w:val="28"/>
          <w:szCs w:val="28"/>
        </w:rPr>
        <w:t xml:space="preserve">год </w:t>
      </w:r>
      <w:r w:rsidRPr="00841B38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предусмотрено достижение целого ряда задач, связанных с ростом экономического потенциала поселка, ростом качества среды жизнедеятельности, ростом уровня и качества жизни населения, созданием благоприятного социального климата для деятельности и здорового образа жизни на территории р. п. Чик.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1B38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tabs>
          <w:tab w:val="left" w:pos="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1B38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841B38">
        <w:rPr>
          <w:rFonts w:ascii="Times New Roman" w:hAnsi="Times New Roman" w:cs="Times New Roman"/>
          <w:b/>
          <w:sz w:val="28"/>
          <w:szCs w:val="28"/>
        </w:rPr>
        <w:t>. План социально-экономического развития</w:t>
      </w:r>
    </w:p>
    <w:p w:rsidR="00971AFD" w:rsidRPr="00841B38" w:rsidRDefault="00971AFD" w:rsidP="00971AFD">
      <w:pPr>
        <w:tabs>
          <w:tab w:val="left" w:pos="0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sz w:val="28"/>
          <w:szCs w:val="28"/>
        </w:rPr>
        <w:t>рабочего поселка</w:t>
      </w:r>
      <w:proofErr w:type="gramStart"/>
      <w:r w:rsidRPr="00841B38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841B38">
        <w:rPr>
          <w:rFonts w:ascii="Times New Roman" w:hAnsi="Times New Roman" w:cs="Times New Roman"/>
          <w:b/>
          <w:sz w:val="28"/>
          <w:szCs w:val="28"/>
        </w:rPr>
        <w:t xml:space="preserve">ик на среднесрочный период </w:t>
      </w:r>
      <w:r>
        <w:rPr>
          <w:rFonts w:ascii="Times New Roman" w:hAnsi="Times New Roman" w:cs="Times New Roman"/>
          <w:b/>
          <w:sz w:val="28"/>
          <w:szCs w:val="28"/>
        </w:rPr>
        <w:t>2014-2016</w:t>
      </w:r>
      <w:r w:rsidR="009D4E1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41B38">
        <w:rPr>
          <w:rFonts w:ascii="Times New Roman" w:hAnsi="Times New Roman" w:cs="Times New Roman"/>
          <w:b/>
          <w:sz w:val="28"/>
          <w:szCs w:val="28"/>
        </w:rPr>
        <w:t>годы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 Цели и задачи социально-экономического развития муниципального образования в среднесрочной перспективе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На основе проведенной оценки социально-экономического развития муниципального образования, анализа основных проблем и с учетом резервов социально-экономического развития перед муниципальным образованием рабочего поселка</w:t>
      </w:r>
      <w:proofErr w:type="gramStart"/>
      <w:r w:rsidRPr="00841B3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41B38">
        <w:rPr>
          <w:rFonts w:ascii="Times New Roman" w:hAnsi="Times New Roman" w:cs="Times New Roman"/>
          <w:sz w:val="28"/>
          <w:szCs w:val="28"/>
        </w:rPr>
        <w:t>ик в среднесрочной перспективе стоят следующие цели и 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деятельности, роста заработной платы, поэтапного повышения минимального ее размера до величины прожиточного минимума, сокращения отраслевой и территориальной дифференциации оплаты труда, используя механизм отраслевых территориальных соглашений и коллективных договоров;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качественное развитие общедоступной социальной инфраструктуры поселка (социальное обеспечение, культура, спорт), обеспечение доступности социальных услуг для населения;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создание благоприятных условий для развития рынка жилья на основе увеличения объемов строительства, внедрения механизмов, обеспечивающих доступность жилья для населения поселка, формирование земельных участков для застройки индивидуального жилья;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обеспечение устойчивого развития ЖКХ поселка на основе его последовательного реформирования, повышения качества услуг, совершенствования тарифной политики и системы расчета за услуги ЖКХ, новых подходов к организации обслуживания жилого фонда. Создание условий для привлечения инвестиций, аккумулирования сре</w:t>
      </w:r>
      <w:proofErr w:type="gramStart"/>
      <w:r w:rsidRPr="00841B38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841B38">
        <w:rPr>
          <w:rFonts w:ascii="Times New Roman" w:hAnsi="Times New Roman" w:cs="Times New Roman"/>
          <w:sz w:val="28"/>
          <w:szCs w:val="28"/>
        </w:rPr>
        <w:t>я решения крупных задач развития коммунального хозяйства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развитие торговли и общественного питания, обеспечение территориальной доступности социально необходимых видов услуг, повышение уровня обслуживания населения;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lastRenderedPageBreak/>
        <w:t>- укрепление бюджета поселка, обеспечение устойчивого роста доходной базы бюджета, совершенствование текущего бюджетного планирования, оптимизация бюджетных расходов;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совершенствование взаимодействия органов власти с населением, усиление роли общественных организаций, развитие местного самоуправления.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1.1 Социальная политика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i/>
          <w:iCs/>
          <w:sz w:val="28"/>
          <w:szCs w:val="28"/>
        </w:rPr>
        <w:t>Цель</w:t>
      </w:r>
      <w:r w:rsidRPr="00841B38">
        <w:rPr>
          <w:rFonts w:ascii="Times New Roman" w:hAnsi="Times New Roman" w:cs="Times New Roman"/>
          <w:sz w:val="28"/>
          <w:szCs w:val="28"/>
        </w:rPr>
        <w:t xml:space="preserve"> социальной политики администрации поселка - рост уровня жизни населения, формирование развития рынка социальных услуг и обеспечение их доступности для жителей поселка, повышение эффективности, качества и адресной составляющей предоставления социальных услуг при оптимальном использовании бюджетных средств и других ресурсов.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i/>
          <w:iCs/>
          <w:sz w:val="28"/>
          <w:szCs w:val="28"/>
        </w:rPr>
        <w:t>Задачи</w:t>
      </w:r>
      <w:r w:rsidRPr="00841B38">
        <w:rPr>
          <w:rFonts w:ascii="Times New Roman" w:hAnsi="Times New Roman" w:cs="Times New Roman"/>
          <w:sz w:val="28"/>
          <w:szCs w:val="28"/>
        </w:rPr>
        <w:t>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создание для всех жителей поселка условий для эффективной трудовой занятости и развития предпринимательской инициативы, роста доходов населения;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увеличение адресной социальной сферы, выделение приоритетов в строительстве объектов социальной сферы, подкрепленных специальными целевыми финансовыми займами;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оптимизация бюджетных затрат в социальной сфере, в том числе за счет развития негосударственных форм оказания социальных услуг;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укрепление и сохранение здоровья население поселка, предупреждение преждевременной смертности и инвалидности, формирование здорового образа жизни населения области;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воспитание здоровой, социально активной, ответственной личности.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Культура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Цель </w:t>
      </w:r>
      <w:r w:rsidRPr="00841B38">
        <w:rPr>
          <w:rFonts w:ascii="Times New Roman" w:hAnsi="Times New Roman" w:cs="Times New Roman"/>
          <w:i/>
          <w:iCs/>
          <w:sz w:val="28"/>
          <w:szCs w:val="28"/>
        </w:rPr>
        <w:t xml:space="preserve">- </w:t>
      </w:r>
      <w:r w:rsidRPr="00841B38">
        <w:rPr>
          <w:rFonts w:ascii="Times New Roman" w:hAnsi="Times New Roman" w:cs="Times New Roman"/>
          <w:sz w:val="28"/>
          <w:szCs w:val="28"/>
        </w:rPr>
        <w:t>сохранение и развитие культурного потенциала и культурного наследия в поселке.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41B38">
        <w:rPr>
          <w:rFonts w:ascii="Times New Roman" w:hAnsi="Times New Roman" w:cs="Times New Roman"/>
          <w:i/>
          <w:iCs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-стимулирование народного творчества и развитие культурно-досуговой  деятельности;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сохранение и развитие фольклора, национальных культур народов;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подготовка, переподготовка, повышение квалификации кадров специалистов культуры;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укрепление материально-технической базы учреждений культуры.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Физическая культура и спорт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Цель – повышение уровня здоровья и формирование здорового образа жизни средствами физической культуры и спорта.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i/>
          <w:iCs/>
          <w:color w:val="000000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формирование политики по развитию физической культуры и спорта в поселке;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создание экономических условий для развития материальной базы спортивных учреждений;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повышение роли физического воспитания обучающихся, организация  спортивно-оздоровительных мероприятий с участием образовательных учреждений;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привлечение граждан к активным занятиям физической культурой и спортом, особенно подрастающего поколения;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lastRenderedPageBreak/>
        <w:t>- повышение качества учебно-тренировочной работы в спортивной школе и образовательных учреждениях;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подготовка кадров и повышение квалификации работников сферы физической культуры и спорта;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повышение спортивных показателей среди спортсменов;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- обеспечение доступности и равных возможностей жителям поселка для занятия физической культурой и спортом, пропаганда здорового образа жизни.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1.2 Экономическая политика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 xml:space="preserve">Жилищно-коммунальное хозяйство </w:t>
      </w:r>
    </w:p>
    <w:p w:rsidR="00971AFD" w:rsidRPr="00841B38" w:rsidRDefault="00971AFD" w:rsidP="00971AFD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i/>
          <w:color w:val="000000"/>
          <w:sz w:val="28"/>
          <w:szCs w:val="28"/>
        </w:rPr>
        <w:t>Цели: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качественно новая организация обслуживания жилого фонда, развитие самоуправления граждан в этой сфере;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привлечение инвестиций в развитие ЖКХ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улучшение качества услуг при одновременном снижении затрат на их производство;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усиление адресной защиты населения при оплате жилищно-коммунальных услуг.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i/>
          <w:color w:val="000000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совершенствование системы управления, эксплуатации и контроля в жилищно-коммунальном хозяйстве;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 xml:space="preserve"> - осуществление перехода к адресному финансированию населения по предоставлению льгот и субсидий за оказанные жилищно-коммунальные услуги;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обеспечить проведение преобразований в системе ЖКХ на основе формирования рыночных (договорных) отношений, создания конкурентной среды;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  <w:t>- довести тарифы на жилищно-коммунальные услуги для населения до уровня федерального стандарта.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Дорожно-транспортный комплекс</w:t>
      </w:r>
      <w:r w:rsidRPr="00841B3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Транспорт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Цель – развитие транспортного комплекса, обеспечивающего потребности поселка в перевозках грузов и пассажиров.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1B38">
        <w:rPr>
          <w:rFonts w:ascii="Times New Roman" w:hAnsi="Times New Roman" w:cs="Times New Roman"/>
          <w:color w:val="000000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- </w:t>
      </w:r>
      <w:r w:rsidRPr="00841B38">
        <w:rPr>
          <w:rFonts w:ascii="Times New Roman" w:hAnsi="Times New Roman" w:cs="Times New Roman"/>
          <w:color w:val="000000"/>
          <w:sz w:val="28"/>
          <w:szCs w:val="28"/>
        </w:rPr>
        <w:t>модернизация транспортной  инфраструктуры в соответствии с федеральными и областными целевыми программами;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Строительство, ремонт и содержание дорог</w:t>
      </w:r>
      <w:r w:rsidRPr="00841B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Цель – обеспечение устойчивого сообщения со всеми населенными пунктами.</w:t>
      </w:r>
      <w:r w:rsidRPr="00841B38">
        <w:rPr>
          <w:rFonts w:ascii="Times New Roman" w:hAnsi="Times New Roman" w:cs="Times New Roman"/>
          <w:sz w:val="28"/>
          <w:szCs w:val="28"/>
        </w:rPr>
        <w:tab/>
      </w:r>
      <w:r w:rsidRPr="00841B38">
        <w:rPr>
          <w:rFonts w:ascii="Times New Roman" w:hAnsi="Times New Roman" w:cs="Times New Roman"/>
          <w:sz w:val="28"/>
          <w:szCs w:val="28"/>
        </w:rPr>
        <w:tab/>
      </w:r>
      <w:r w:rsidRPr="00841B38">
        <w:rPr>
          <w:rFonts w:ascii="Times New Roman" w:hAnsi="Times New Roman" w:cs="Times New Roman"/>
          <w:sz w:val="28"/>
          <w:szCs w:val="28"/>
        </w:rPr>
        <w:tab/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обеспечить сохранность существующей сети автомобильных дорог поселка;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обеспечить повышение качества содержания и </w:t>
      </w:r>
      <w:proofErr w:type="gramStart"/>
      <w:r w:rsidRPr="00841B38">
        <w:rPr>
          <w:rFonts w:ascii="Times New Roman" w:hAnsi="Times New Roman" w:cs="Times New Roman"/>
          <w:sz w:val="28"/>
          <w:szCs w:val="28"/>
        </w:rPr>
        <w:t>ремонта</w:t>
      </w:r>
      <w:proofErr w:type="gramEnd"/>
      <w:r w:rsidRPr="00841B38">
        <w:rPr>
          <w:rFonts w:ascii="Times New Roman" w:hAnsi="Times New Roman" w:cs="Times New Roman"/>
          <w:sz w:val="28"/>
          <w:szCs w:val="28"/>
        </w:rPr>
        <w:t xml:space="preserve"> автомобильных дорог.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 xml:space="preserve">Потребительский рынок и услуги 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lastRenderedPageBreak/>
        <w:t>Цель – устойчивое развитие торговли и общественного питания, обеспечение территориальной доступности социально-необходимых видов услуг, максимальное удовлетворение покупательского спроса населения.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прирост торговых площадей стационарной розничной сети;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создание благоприятных  условий для реализации продукции местных производителей на местном рынке;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развитие бытовых услуг.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Развитие и поддержка малого и среднего предпринимательства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Цель – создание политических, правовых и экономических условий для развития малого и среднего предпринимательства, обеспечивающих: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повышение темпов роста развития малого и среднего бизнеса, увеличение доли малого и среднего предпринимательства в формировании всех составляющих внутреннего валового продукта, расширение сфер деятельности предпринимателей;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повышение социальной эффективности деятельности малых и средних предприятий (рост занятости и доходов населения поселка).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 xml:space="preserve">Задачи: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оказание помощи субъектам малого и среднего бизнеса в получении  государственной финансовой поддержки на организацию и развитие собственного дела;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информационное обеспечение субъектов малого и среднего предпринимательства;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принятие мер, направленных на сокращение доли «теневого» сектора в малом и среднем бизнесе;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Программа управления муниципальной собственностью</w:t>
      </w:r>
      <w:r w:rsidRPr="00841B38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Цель – приведение состава и структуры собственности  муниципального поселения в соответствие с функциями, закрепленными за каждым уровнем власти; рациональное использование муниципального имущества в целях обеспечения налоговых и неналоговых доходов, привлечения инвестиций, поддержки предпринимательства.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Задачи:</w:t>
      </w:r>
    </w:p>
    <w:p w:rsidR="00971AFD" w:rsidRPr="00841B38" w:rsidRDefault="00971AFD" w:rsidP="00971AFD">
      <w:pPr>
        <w:pStyle w:val="21"/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841B38">
        <w:rPr>
          <w:rFonts w:ascii="Times New Roman" w:hAnsi="Times New Roman"/>
          <w:sz w:val="28"/>
          <w:szCs w:val="28"/>
        </w:rPr>
        <w:t>- провести техническую инвентаризацию имущества и разграничение собственности на землю, оформление права собственности на объекты;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повысить эффективность управления финансово-хозяйственной деятельностью предприятий и учреждений, находящихся в собственности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совершенствовать систему контрактных взаимоотношений с руководителями муниципальных унитарных предприятий и учреждений;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Совершенствование земельных отношений.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Цель – вовлечение земельных ресурсов в экономический оборот с целью повышения налоговых и неналоговых доходов бюджета, привлечения инвестиций в экономику поселка.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завершить инвентаризацию фактически занятых земельных участков в поселениях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lastRenderedPageBreak/>
        <w:tab/>
        <w:t>- обеспечить принятие схемы территориального планирования, правил застройки земель поселения с максимальным определением градостроительных регламентов;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  <w:t>- предоставлять земельные участки под строительство исключительно на торгах (конкурсах, аукционах);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ab/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Охрана окружающей среды</w:t>
      </w:r>
      <w:r w:rsidRPr="00841B3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Для повышения уровня экологической безопасности населения планируется решение следующих задач: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совершенствование системы обращения с отходами производства и потребления, ликвидация несанкционированных свалок и утилизация токсичных отходов первого класса опасности;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совершенствование экологического просвещения и образования в системе дошкольного, дополнительного и основного образования детей и повышение культуры и грамотности специалистов, руководителей предприятий и населения поселка в вопросах охраны окружающей среды.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1.3. Налогово-бюджетная политика, совершенствование межбюджетных отношений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Цель – увеличение налогооблагаемой базы, собираемости налоговых и неналоговых платежей, рационализация расходов бюджета, наращивание налогового потенциала на территории поселка.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продолжить работу с налогоплательщиками по обеспечению уплаты налогов в полном объеме, начисленных текущих платежей и погашению задолженности.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1.4. Территориальная политика и развитие местного самоуправления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Цели: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развитие местного самоуправления, повышение экономического и налогового потенциала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сокращение различий в социально-экономическом развитии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повышение уровня и качества жизни населения, обеспечение единых социальных гарантий, равной социальной защиты и социальных прав граждан.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Задачи: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 усилить взаимодействие органов власти с населением и общественными объединениями, улучшить работу с обращениями граждан;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совершенствовать систему повышения квалификации и профессиональной переподготовки руководителей и специалистов органов местного самоуправления;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совершенствовать систему управления экономикой и социальной сферой поселка;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развивать экономические основы местного самоуправления, в том числе содействовать созданию новых производств, развитию предпринимательства и </w:t>
      </w:r>
      <w:proofErr w:type="spellStart"/>
      <w:r w:rsidRPr="00841B38">
        <w:rPr>
          <w:rFonts w:ascii="Times New Roman" w:hAnsi="Times New Roman" w:cs="Times New Roman"/>
          <w:sz w:val="28"/>
          <w:szCs w:val="28"/>
        </w:rPr>
        <w:t>самозанятости</w:t>
      </w:r>
      <w:proofErr w:type="spellEnd"/>
      <w:r w:rsidRPr="00841B38">
        <w:rPr>
          <w:rFonts w:ascii="Times New Roman" w:hAnsi="Times New Roman" w:cs="Times New Roman"/>
          <w:sz w:val="28"/>
          <w:szCs w:val="28"/>
        </w:rPr>
        <w:t xml:space="preserve"> неработающего трудоспособного населения;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способствовать максимальному использованию ресурсного потенциала;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принять меры по исполнению наказов, данных Совету депутатов, по развитию социальной сферы, дорожному строительству, </w:t>
      </w:r>
      <w:proofErr w:type="spellStart"/>
      <w:r w:rsidRPr="00841B38">
        <w:rPr>
          <w:rFonts w:ascii="Times New Roman" w:hAnsi="Times New Roman" w:cs="Times New Roman"/>
          <w:sz w:val="28"/>
          <w:szCs w:val="28"/>
        </w:rPr>
        <w:t>водосети</w:t>
      </w:r>
      <w:proofErr w:type="spellEnd"/>
      <w:r w:rsidRPr="00841B38">
        <w:rPr>
          <w:rFonts w:ascii="Times New Roman" w:hAnsi="Times New Roman" w:cs="Times New Roman"/>
          <w:sz w:val="28"/>
          <w:szCs w:val="28"/>
        </w:rPr>
        <w:t xml:space="preserve"> и др. в поселке;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lastRenderedPageBreak/>
        <w:t>- усилить взаимодействие органов местного самоуправления с союзом работодателей, общественными объединениями по реализации эффективной социальной политики, направленной на повышение качества жизни поселка.</w:t>
      </w:r>
    </w:p>
    <w:p w:rsidR="00971AFD" w:rsidRPr="00841B38" w:rsidRDefault="00971AFD" w:rsidP="00971AFD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1.5. Инвестиции в социально-экономическое развитие муниципального образования</w:t>
      </w:r>
    </w:p>
    <w:p w:rsidR="00971AFD" w:rsidRPr="00841B38" w:rsidRDefault="00971AFD" w:rsidP="00971AFD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Реализация плана социально-экономического развития оценивается возможностью привлечения и использования инвестиций.</w:t>
      </w:r>
    </w:p>
    <w:p w:rsidR="00971AFD" w:rsidRPr="00841B38" w:rsidRDefault="00971AFD" w:rsidP="00971AFD">
      <w:pPr>
        <w:tabs>
          <w:tab w:val="num" w:pos="1482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Рабочий поселок</w:t>
      </w:r>
      <w:proofErr w:type="gramStart"/>
      <w:r w:rsidRPr="00841B3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41B38">
        <w:rPr>
          <w:rFonts w:ascii="Times New Roman" w:hAnsi="Times New Roman" w:cs="Times New Roman"/>
          <w:sz w:val="28"/>
          <w:szCs w:val="28"/>
        </w:rPr>
        <w:t xml:space="preserve">ик обладает конкурентным преимуществом  в силу своего экономико-географического положения. Приближенность к областному центру, наличие железной дороги  и автомагистрали «Байкал», свободных земельных участков, газопровода - все это увеличивает привлекательность поселка в части инвестиционной политики, как хозяйствующих субъектов, так и </w:t>
      </w:r>
      <w:proofErr w:type="gramStart"/>
      <w:r w:rsidRPr="00841B38">
        <w:rPr>
          <w:rFonts w:ascii="Times New Roman" w:hAnsi="Times New Roman" w:cs="Times New Roman"/>
          <w:sz w:val="28"/>
          <w:szCs w:val="28"/>
        </w:rPr>
        <w:t>бизнес-сообществ</w:t>
      </w:r>
      <w:proofErr w:type="gramEnd"/>
      <w:r w:rsidRPr="00841B38">
        <w:rPr>
          <w:rFonts w:ascii="Times New Roman" w:hAnsi="Times New Roman" w:cs="Times New Roman"/>
          <w:sz w:val="28"/>
          <w:szCs w:val="28"/>
        </w:rPr>
        <w:t>.</w:t>
      </w:r>
    </w:p>
    <w:p w:rsidR="00971AFD" w:rsidRPr="00841B38" w:rsidRDefault="00971AFD" w:rsidP="00971AFD">
      <w:pPr>
        <w:numPr>
          <w:ilvl w:val="12"/>
          <w:numId w:val="0"/>
        </w:num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>1.6. Развитие муниципального сектора экономики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В число учреждений социальной сферы рабочего поселка</w:t>
      </w:r>
      <w:proofErr w:type="gramStart"/>
      <w:r w:rsidRPr="00841B38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41B38">
        <w:rPr>
          <w:rFonts w:ascii="Times New Roman" w:hAnsi="Times New Roman" w:cs="Times New Roman"/>
          <w:sz w:val="28"/>
          <w:szCs w:val="28"/>
        </w:rPr>
        <w:t>ик входят: 1 дошкольное общеобразовате</w:t>
      </w:r>
      <w:r>
        <w:rPr>
          <w:rFonts w:ascii="Times New Roman" w:hAnsi="Times New Roman" w:cs="Times New Roman"/>
          <w:sz w:val="28"/>
          <w:szCs w:val="28"/>
        </w:rPr>
        <w:t xml:space="preserve">льное учреждение – детский сад, </w:t>
      </w:r>
      <w:r w:rsidRPr="00841B38">
        <w:rPr>
          <w:rFonts w:ascii="Times New Roman" w:hAnsi="Times New Roman" w:cs="Times New Roman"/>
          <w:sz w:val="28"/>
          <w:szCs w:val="28"/>
        </w:rPr>
        <w:t>1 общеобразовательная школа, библиотека, Дом Культуры, музыкальная школа, Спортивный клуб.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Также к числу предприятий муниципальной формы собственности  относится МУП «</w:t>
      </w:r>
      <w:proofErr w:type="spellStart"/>
      <w:r w:rsidRPr="00841B38">
        <w:rPr>
          <w:rFonts w:ascii="Times New Roman" w:hAnsi="Times New Roman" w:cs="Times New Roman"/>
          <w:sz w:val="28"/>
          <w:szCs w:val="28"/>
        </w:rPr>
        <w:t>Чикское</w:t>
      </w:r>
      <w:proofErr w:type="spellEnd"/>
      <w:r w:rsidRPr="00841B38">
        <w:rPr>
          <w:rFonts w:ascii="Times New Roman" w:hAnsi="Times New Roman" w:cs="Times New Roman"/>
          <w:sz w:val="28"/>
          <w:szCs w:val="28"/>
        </w:rPr>
        <w:t xml:space="preserve"> ППЖКХ».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Приоритетными направлениями в социально-экономическом развитии муниципального образования необходимо отметить: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сохранение и наращивание ресурсного потенциала предприятий, находящихся на территории муниципального образования;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повышение уровня занятости трудоспособного населения;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совершенствование тарифной политики в жилищно-коммунальном хозяйстве при усилении адресной социальной помощи населению.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Основные направления по развитию рынка труда: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сохранение существующих и создание новых рабочих мест;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 xml:space="preserve">- развитие малого предпринимательства и </w:t>
      </w:r>
      <w:proofErr w:type="spellStart"/>
      <w:r w:rsidRPr="00841B38">
        <w:rPr>
          <w:rFonts w:ascii="Times New Roman" w:hAnsi="Times New Roman" w:cs="Times New Roman"/>
          <w:sz w:val="28"/>
          <w:szCs w:val="28"/>
        </w:rPr>
        <w:t>самозанятости</w:t>
      </w:r>
      <w:proofErr w:type="spellEnd"/>
      <w:r w:rsidRPr="00841B38">
        <w:rPr>
          <w:rFonts w:ascii="Times New Roman" w:hAnsi="Times New Roman" w:cs="Times New Roman"/>
          <w:sz w:val="28"/>
          <w:szCs w:val="28"/>
        </w:rPr>
        <w:t xml:space="preserve"> населения; 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поддержка личных подсобных хозяйств;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41B38">
        <w:rPr>
          <w:rFonts w:ascii="Times New Roman" w:hAnsi="Times New Roman" w:cs="Times New Roman"/>
          <w:sz w:val="28"/>
          <w:szCs w:val="28"/>
        </w:rPr>
        <w:t>- расширение перечня общественных работ, их финансового обеспечения.</w:t>
      </w:r>
    </w:p>
    <w:p w:rsidR="00971AFD" w:rsidRPr="00841B38" w:rsidRDefault="00971AFD" w:rsidP="00971AF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Default="00971AFD" w:rsidP="00971AF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Default="00971AFD" w:rsidP="00971AF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Default="00971AFD" w:rsidP="00971AF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71AFD" w:rsidRPr="00841B38" w:rsidRDefault="00971AFD" w:rsidP="00971AF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41B38">
        <w:rPr>
          <w:rFonts w:ascii="Times New Roman" w:hAnsi="Times New Roman" w:cs="Times New Roman"/>
          <w:b/>
          <w:bCs/>
          <w:sz w:val="28"/>
          <w:szCs w:val="28"/>
        </w:rPr>
        <w:t xml:space="preserve">2. Основные элементы </w:t>
      </w:r>
      <w:proofErr w:type="gramStart"/>
      <w:r w:rsidRPr="00841B38">
        <w:rPr>
          <w:rFonts w:ascii="Times New Roman" w:hAnsi="Times New Roman" w:cs="Times New Roman"/>
          <w:b/>
          <w:bCs/>
          <w:sz w:val="28"/>
          <w:szCs w:val="28"/>
        </w:rPr>
        <w:t>механизма реализации среднесрочного плана социально-экономического развития муниципального образования</w:t>
      </w:r>
      <w:proofErr w:type="gramEnd"/>
    </w:p>
    <w:p w:rsidR="00971AFD" w:rsidRPr="001B2A29" w:rsidRDefault="00971AFD" w:rsidP="00971AFD">
      <w:pPr>
        <w:spacing w:after="0"/>
        <w:ind w:firstLine="36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71AFD" w:rsidRPr="004E69AC" w:rsidRDefault="00971AFD" w:rsidP="00971AFD">
      <w:pPr>
        <w:spacing w:after="0"/>
        <w:ind w:firstLine="360"/>
        <w:jc w:val="center"/>
        <w:rPr>
          <w:rFonts w:ascii="Times New Roman" w:hAnsi="Times New Roman"/>
          <w:b/>
          <w:bCs/>
        </w:rPr>
      </w:pPr>
      <w:r w:rsidRPr="004E69AC">
        <w:rPr>
          <w:rFonts w:ascii="Times New Roman" w:hAnsi="Times New Roman"/>
          <w:b/>
          <w:bCs/>
        </w:rPr>
        <w:t>Часть 1. Социальная сфера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60"/>
        <w:gridCol w:w="1440"/>
        <w:gridCol w:w="5039"/>
      </w:tblGrid>
      <w:tr w:rsidR="00971AFD" w:rsidRPr="004E69AC" w:rsidTr="00396E4D">
        <w:tc>
          <w:tcPr>
            <w:tcW w:w="0" w:type="auto"/>
            <w:vAlign w:val="center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Мероприятия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Сроки выполнения</w:t>
            </w:r>
          </w:p>
        </w:tc>
        <w:tc>
          <w:tcPr>
            <w:tcW w:w="0" w:type="auto"/>
            <w:vAlign w:val="center"/>
          </w:tcPr>
          <w:p w:rsidR="00971AFD" w:rsidRPr="00D11826" w:rsidRDefault="00971AFD" w:rsidP="00396E4D">
            <w:pPr>
              <w:pStyle w:val="5"/>
              <w:spacing w:before="0" w:after="0"/>
              <w:jc w:val="center"/>
              <w:rPr>
                <w:b w:val="0"/>
                <w:bCs w:val="0"/>
                <w:i w:val="0"/>
                <w:sz w:val="22"/>
                <w:szCs w:val="22"/>
              </w:rPr>
            </w:pPr>
            <w:r w:rsidRPr="00D11826">
              <w:rPr>
                <w:b w:val="0"/>
                <w:bCs w:val="0"/>
                <w:i w:val="0"/>
                <w:sz w:val="22"/>
                <w:szCs w:val="22"/>
              </w:rPr>
              <w:t>Ожидаемые результаты</w:t>
            </w:r>
          </w:p>
        </w:tc>
      </w:tr>
      <w:tr w:rsidR="00971AFD" w:rsidRPr="004E69AC" w:rsidTr="00396E4D">
        <w:trPr>
          <w:trHeight w:val="331"/>
        </w:trPr>
        <w:tc>
          <w:tcPr>
            <w:tcW w:w="0" w:type="auto"/>
            <w:gridSpan w:val="3"/>
          </w:tcPr>
          <w:p w:rsidR="00971AFD" w:rsidRPr="004E69AC" w:rsidRDefault="00971AFD" w:rsidP="00396E4D">
            <w:pPr>
              <w:pStyle w:val="5"/>
              <w:spacing w:before="0" w:after="0"/>
              <w:jc w:val="center"/>
              <w:rPr>
                <w:i w:val="0"/>
                <w:sz w:val="22"/>
                <w:szCs w:val="22"/>
              </w:rPr>
            </w:pPr>
            <w:r w:rsidRPr="004E69AC">
              <w:rPr>
                <w:i w:val="0"/>
                <w:sz w:val="22"/>
                <w:szCs w:val="22"/>
              </w:rPr>
              <w:t>Труд и занятость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Организация новых производств, позволяющих обеспечить работой незанятую часть населения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9D4E14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Сохран</w:t>
            </w:r>
            <w:r w:rsidR="009D4E14">
              <w:rPr>
                <w:rFonts w:ascii="Times New Roman" w:hAnsi="Times New Roman"/>
              </w:rPr>
              <w:t xml:space="preserve">ения существующих рабочих мест, </w:t>
            </w:r>
            <w:r w:rsidRPr="004E69AC">
              <w:rPr>
                <w:rFonts w:ascii="Times New Roman" w:hAnsi="Times New Roman"/>
              </w:rPr>
              <w:t xml:space="preserve">трудоустройство на временные работы – ежегодно - 26 несовершеннолетних, организация общественных работ для 13 чел. ежегодно, </w:t>
            </w:r>
          </w:p>
        </w:tc>
      </w:tr>
      <w:tr w:rsidR="00971AFD" w:rsidRPr="004E69AC" w:rsidTr="00396E4D">
        <w:trPr>
          <w:trHeight w:val="2271"/>
        </w:trPr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lastRenderedPageBreak/>
              <w:t>Реализация мероприятий по снижению численности низкооплачиваемых работников в организациях бюджетной сферы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Рост среднемесячной заработной платы, снижение численности работников бюджетной сферы, имеющих доходы от экономической деятельности ниже прожиточного минимума, за счет</w:t>
            </w:r>
          </w:p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совершенствования оплаты труда (оптимизации трудового процесса, применение часовой оплаты труда)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Реализация мероприятий по улучшению условий и охраны труда в поселке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Снижение рисков производственного травматизма и </w:t>
            </w:r>
            <w:proofErr w:type="spellStart"/>
            <w:r w:rsidRPr="004E69AC">
              <w:rPr>
                <w:rFonts w:ascii="Times New Roman" w:hAnsi="Times New Roman"/>
              </w:rPr>
              <w:t>проф</w:t>
            </w:r>
            <w:proofErr w:type="gramStart"/>
            <w:r w:rsidRPr="004E69AC">
              <w:rPr>
                <w:rFonts w:ascii="Times New Roman" w:hAnsi="Times New Roman"/>
              </w:rPr>
              <w:t>.з</w:t>
            </w:r>
            <w:proofErr w:type="gramEnd"/>
            <w:r w:rsidRPr="004E69AC">
              <w:rPr>
                <w:rFonts w:ascii="Times New Roman" w:hAnsi="Times New Roman"/>
              </w:rPr>
              <w:t>аболеваемости</w:t>
            </w:r>
            <w:proofErr w:type="spellEnd"/>
            <w:r w:rsidRPr="004E69AC">
              <w:rPr>
                <w:rFonts w:ascii="Times New Roman" w:hAnsi="Times New Roman"/>
              </w:rPr>
              <w:t xml:space="preserve"> работников; снижение уровня травматизма по причине необученности работников не менее 5% в год; организация обеспечения нормативными документами организаций поселка</w:t>
            </w:r>
          </w:p>
        </w:tc>
      </w:tr>
      <w:tr w:rsidR="00971AFD" w:rsidRPr="004E69AC" w:rsidTr="00396E4D">
        <w:tc>
          <w:tcPr>
            <w:tcW w:w="0" w:type="auto"/>
            <w:gridSpan w:val="3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</w:rPr>
              <w:br w:type="page"/>
            </w:r>
            <w:r w:rsidRPr="004E69AC">
              <w:rPr>
                <w:rFonts w:ascii="Times New Roman" w:hAnsi="Times New Roman"/>
                <w:b/>
                <w:bCs/>
              </w:rPr>
              <w:t>Социальная защита населения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Совершенствовать организацию надомного обслуживания инвалидов и пожилых граждан, нуждающихся в постороннем уходе, развивать сеть приемных семей для одиноких граждан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Полный охват обслуживания инвалидов</w:t>
            </w:r>
          </w:p>
        </w:tc>
      </w:tr>
      <w:tr w:rsidR="00971AFD" w:rsidRPr="004E69AC" w:rsidTr="00396E4D">
        <w:trPr>
          <w:trHeight w:val="879"/>
        </w:trPr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Проводить работу  по выявлению детей « группы риска», оказывать им психологическую помощь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pStyle w:val="5"/>
              <w:spacing w:before="0" w:after="0"/>
              <w:rPr>
                <w:b w:val="0"/>
                <w:bCs w:val="0"/>
                <w:i w:val="0"/>
                <w:sz w:val="22"/>
                <w:szCs w:val="22"/>
              </w:rPr>
            </w:pPr>
            <w:r w:rsidRPr="004E69AC">
              <w:rPr>
                <w:b w:val="0"/>
                <w:bCs w:val="0"/>
                <w:i w:val="0"/>
                <w:sz w:val="22"/>
                <w:szCs w:val="22"/>
              </w:rPr>
              <w:t>Профилактика детской безнадзорности</w:t>
            </w:r>
          </w:p>
        </w:tc>
      </w:tr>
      <w:tr w:rsidR="00971AFD" w:rsidRPr="004E69AC" w:rsidTr="00396E4D">
        <w:tc>
          <w:tcPr>
            <w:tcW w:w="0" w:type="auto"/>
            <w:gridSpan w:val="3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Культура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Обеспечить полноценное комплектование библиотечного фонда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эффективности обслуживания читателей; привлечение большего количества читателей в библиотеки</w:t>
            </w:r>
          </w:p>
        </w:tc>
      </w:tr>
      <w:tr w:rsidR="00971AFD" w:rsidRPr="004E69AC" w:rsidTr="00396E4D">
        <w:trPr>
          <w:trHeight w:val="82"/>
        </w:trPr>
        <w:tc>
          <w:tcPr>
            <w:tcW w:w="0" w:type="auto"/>
            <w:gridSpan w:val="3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Физическая культура и спорт</w:t>
            </w:r>
          </w:p>
        </w:tc>
      </w:tr>
      <w:tr w:rsidR="00971AFD" w:rsidRPr="004E69AC" w:rsidTr="00396E4D">
        <w:trPr>
          <w:trHeight w:val="906"/>
        </w:trPr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Ремонт и замена оборудования спортивных площадок 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  <w:vAlign w:val="center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</w:p>
        </w:tc>
      </w:tr>
      <w:tr w:rsidR="00971AFD" w:rsidRPr="004E69AC" w:rsidTr="00396E4D">
        <w:trPr>
          <w:trHeight w:val="82"/>
        </w:trPr>
        <w:tc>
          <w:tcPr>
            <w:tcW w:w="0" w:type="auto"/>
            <w:gridSpan w:val="3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Обеспечение законности и правопорядка</w:t>
            </w:r>
          </w:p>
        </w:tc>
      </w:tr>
      <w:tr w:rsidR="00971AFD" w:rsidRPr="004E69AC" w:rsidTr="00396E4D">
        <w:trPr>
          <w:trHeight w:val="1099"/>
        </w:trPr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Реализация ежегодного плана  мероприятий по усилению борьбы с преступностью и</w:t>
            </w:r>
          </w:p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обеспечению правопорядка</w:t>
            </w:r>
          </w:p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на территории поселка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Обеспечение безопасности населения, защита прав и законных интересов граждан</w:t>
            </w:r>
          </w:p>
        </w:tc>
      </w:tr>
      <w:tr w:rsidR="00971AFD" w:rsidRPr="004E69AC" w:rsidTr="00396E4D">
        <w:trPr>
          <w:trHeight w:val="163"/>
        </w:trPr>
        <w:tc>
          <w:tcPr>
            <w:tcW w:w="0" w:type="auto"/>
            <w:gridSpan w:val="3"/>
            <w:tcBorders>
              <w:left w:val="nil"/>
              <w:right w:val="nil"/>
            </w:tcBorders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Часть 2. Экономика</w:t>
            </w:r>
          </w:p>
        </w:tc>
      </w:tr>
      <w:tr w:rsidR="00971AFD" w:rsidRPr="004E69AC" w:rsidTr="00396E4D">
        <w:tc>
          <w:tcPr>
            <w:tcW w:w="0" w:type="auto"/>
            <w:gridSpan w:val="3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 xml:space="preserve">Социальное развитие 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Ремонт учреждений образования (по плану)</w:t>
            </w:r>
          </w:p>
        </w:tc>
        <w:tc>
          <w:tcPr>
            <w:tcW w:w="0" w:type="auto"/>
            <w:vAlign w:val="center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Улучшение условий обучения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Строительство и ремонт водопроводов, установка колонок и пожарных гидрантов на территории поселка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Улучшение снабжения населения питьевой водой; снятие социальной напряженности 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Ремонт автомобильных дорог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надежности автомобильного сообщения, снятие социальной напряженности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Провести работы по  уличному освещению 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Улучшения условий проживания населения</w:t>
            </w:r>
          </w:p>
        </w:tc>
      </w:tr>
      <w:tr w:rsidR="00971AFD" w:rsidRPr="004E69AC" w:rsidTr="00396E4D">
        <w:tc>
          <w:tcPr>
            <w:tcW w:w="0" w:type="auto"/>
            <w:gridSpan w:val="3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Жилищно-коммунальное хозяйство</w:t>
            </w:r>
          </w:p>
        </w:tc>
      </w:tr>
      <w:tr w:rsidR="00971AFD" w:rsidRPr="004E69AC" w:rsidTr="00396E4D">
        <w:trPr>
          <w:trHeight w:val="864"/>
        </w:trPr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Газификация поселка:</w:t>
            </w:r>
          </w:p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- строительство сетей низкого давления  и высокого давления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качества теплоснабжения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lastRenderedPageBreak/>
              <w:t xml:space="preserve">Замена и капитальный ремонт теплосетей 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Снижение тепловых транспортных потерь и обеспечение стабильного режима работы систем теплоснабжения</w:t>
            </w:r>
          </w:p>
        </w:tc>
      </w:tr>
      <w:tr w:rsidR="00971AFD" w:rsidRPr="004E69AC" w:rsidTr="00396E4D">
        <w:tc>
          <w:tcPr>
            <w:tcW w:w="0" w:type="auto"/>
            <w:gridSpan w:val="3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</w:rPr>
              <w:br w:type="page"/>
            </w:r>
            <w:r w:rsidRPr="004E69AC">
              <w:rPr>
                <w:rFonts w:ascii="Times New Roman" w:hAnsi="Times New Roman"/>
                <w:b/>
                <w:bCs/>
              </w:rPr>
              <w:t>Жилищное строительство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Строительство жилья для молодых семей за счет средств инвесторов </w:t>
            </w:r>
          </w:p>
          <w:p w:rsidR="00971AFD" w:rsidRPr="004E69AC" w:rsidRDefault="00971AFD" w:rsidP="009D4E14">
            <w:pPr>
              <w:spacing w:after="0"/>
              <w:ind w:firstLine="34"/>
              <w:jc w:val="both"/>
              <w:rPr>
                <w:rFonts w:ascii="Times New Roman" w:hAnsi="Times New Roman"/>
              </w:rPr>
            </w:pP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доступности жилья</w:t>
            </w:r>
          </w:p>
        </w:tc>
      </w:tr>
      <w:tr w:rsidR="00971AFD" w:rsidRPr="004E69AC" w:rsidTr="00396E4D">
        <w:tc>
          <w:tcPr>
            <w:tcW w:w="0" w:type="auto"/>
            <w:gridSpan w:val="3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</w:p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Дорожно-транспортный комплекс и связь</w:t>
            </w:r>
          </w:p>
        </w:tc>
      </w:tr>
      <w:tr w:rsidR="00971AFD" w:rsidRPr="004E69AC" w:rsidTr="00396E4D">
        <w:trPr>
          <w:trHeight w:val="764"/>
        </w:trPr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1.  Ремонт автомобильных дорог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надежности транспортной связи; обеспечение безопасности движения</w:t>
            </w:r>
          </w:p>
        </w:tc>
      </w:tr>
      <w:tr w:rsidR="00971AFD" w:rsidRPr="004E69AC" w:rsidTr="00396E4D">
        <w:tc>
          <w:tcPr>
            <w:tcW w:w="0" w:type="auto"/>
            <w:gridSpan w:val="3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Потребительский рынок и услуги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1. Строительство стационарных магазинов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Переход к цивилизованной торговле, увеличение доходов в бюджет</w:t>
            </w:r>
          </w:p>
        </w:tc>
      </w:tr>
      <w:tr w:rsidR="00971AFD" w:rsidRPr="004E69AC" w:rsidTr="00396E4D">
        <w:trPr>
          <w:trHeight w:val="1307"/>
        </w:trPr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2. Развитие сферы услуг общепита (модернизация ресторана, строительство кафе индивидуальными предпринимателями)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Рост объемов платных услуг населению, рост дополнительных доходов в бюджет</w:t>
            </w:r>
          </w:p>
        </w:tc>
      </w:tr>
      <w:tr w:rsidR="00971AFD" w:rsidRPr="004E69AC" w:rsidTr="00396E4D">
        <w:tc>
          <w:tcPr>
            <w:tcW w:w="0" w:type="auto"/>
            <w:gridSpan w:val="3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4E69AC">
              <w:rPr>
                <w:rFonts w:ascii="Times New Roman" w:hAnsi="Times New Roman"/>
                <w:b/>
                <w:bCs/>
              </w:rPr>
              <w:t>Природопользование и охрана окружающей среды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 xml:space="preserve">1.Реконструкция, обустройство мест размещения отходов, ликвидация несанкционированных свалок 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Улучшение качества окружающей среды населенного пункта, обеспечение экологической и санитарной безопасности населения.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2.Проведение мониторинга окружающей среды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Получение объективной информации о нанесении ущерба объектам окружающей среды</w:t>
            </w:r>
          </w:p>
        </w:tc>
      </w:tr>
      <w:tr w:rsidR="00971AFD" w:rsidRPr="004E69AC" w:rsidTr="00396E4D"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3. Реализация мероприятий по экологическому образованию и воспитанию населения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2014-2016</w:t>
            </w:r>
          </w:p>
        </w:tc>
        <w:tc>
          <w:tcPr>
            <w:tcW w:w="0" w:type="auto"/>
          </w:tcPr>
          <w:p w:rsidR="00971AFD" w:rsidRPr="004E69AC" w:rsidRDefault="00971AFD" w:rsidP="00396E4D">
            <w:pPr>
              <w:spacing w:after="0"/>
              <w:rPr>
                <w:rFonts w:ascii="Times New Roman" w:hAnsi="Times New Roman"/>
              </w:rPr>
            </w:pPr>
            <w:r w:rsidRPr="004E69AC">
              <w:rPr>
                <w:rFonts w:ascii="Times New Roman" w:hAnsi="Times New Roman"/>
              </w:rPr>
              <w:t>Повышение уровня экологического образования и воспитания населения. Привлечение общественности к решению экологических проблем.</w:t>
            </w:r>
          </w:p>
        </w:tc>
      </w:tr>
    </w:tbl>
    <w:p w:rsidR="00971AFD" w:rsidRPr="004E69AC" w:rsidRDefault="00971AFD" w:rsidP="00971AFD">
      <w:pPr>
        <w:spacing w:after="0"/>
        <w:jc w:val="both"/>
        <w:rPr>
          <w:rFonts w:ascii="Times New Roman" w:hAnsi="Times New Roman"/>
          <w:b/>
          <w:bCs/>
        </w:rPr>
      </w:pPr>
    </w:p>
    <w:p w:rsidR="00971AFD" w:rsidRDefault="00971AFD" w:rsidP="00971AF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971AF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971AF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971AF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971AF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971AFD"/>
    <w:p w:rsidR="00971AFD" w:rsidRDefault="00971AFD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71AFD" w:rsidRDefault="00971AFD" w:rsidP="00E2695A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003FA0" w:rsidRPr="00C4233C" w:rsidRDefault="00003FA0" w:rsidP="00C4233C">
      <w:pPr>
        <w:rPr>
          <w:color w:val="000000"/>
          <w:sz w:val="28"/>
          <w:szCs w:val="28"/>
        </w:rPr>
      </w:pPr>
    </w:p>
    <w:sectPr w:rsidR="00003FA0" w:rsidRPr="00C4233C" w:rsidSect="00F419C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</w:lvl>
  </w:abstractNum>
  <w:abstractNum w:abstractNumId="2">
    <w:nsid w:val="00B12A7A"/>
    <w:multiLevelType w:val="hybridMultilevel"/>
    <w:tmpl w:val="34621F66"/>
    <w:lvl w:ilvl="0" w:tplc="04C07D0E">
      <w:start w:val="1"/>
      <w:numFmt w:val="decimal"/>
      <w:lvlText w:val="%1."/>
      <w:lvlJc w:val="left"/>
      <w:pPr>
        <w:ind w:left="2015" w:hanging="1164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57047CE"/>
    <w:multiLevelType w:val="hybridMultilevel"/>
    <w:tmpl w:val="F654C05C"/>
    <w:lvl w:ilvl="0" w:tplc="011256BC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071B440A"/>
    <w:multiLevelType w:val="multilevel"/>
    <w:tmpl w:val="0B6A593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6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2B140CC"/>
    <w:multiLevelType w:val="hybridMultilevel"/>
    <w:tmpl w:val="DC74D47C"/>
    <w:lvl w:ilvl="0" w:tplc="F16077AE">
      <w:start w:val="31"/>
      <w:numFmt w:val="decimal"/>
      <w:lvlText w:val="%1)"/>
      <w:lvlJc w:val="left"/>
      <w:pPr>
        <w:ind w:left="1242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8">
    <w:nsid w:val="13A37D41"/>
    <w:multiLevelType w:val="hybridMultilevel"/>
    <w:tmpl w:val="5396FFBE"/>
    <w:lvl w:ilvl="0" w:tplc="7242AD1A">
      <w:start w:val="1"/>
      <w:numFmt w:val="decimal"/>
      <w:lvlText w:val="%1."/>
      <w:lvlJc w:val="left"/>
      <w:pPr>
        <w:ind w:left="1704" w:hanging="996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17043087"/>
    <w:multiLevelType w:val="hybridMultilevel"/>
    <w:tmpl w:val="9A36B950"/>
    <w:lvl w:ilvl="0" w:tplc="554A5F96">
      <w:start w:val="1"/>
      <w:numFmt w:val="decimal"/>
      <w:lvlText w:val="%1."/>
      <w:lvlJc w:val="left"/>
      <w:pPr>
        <w:tabs>
          <w:tab w:val="num" w:pos="2265"/>
        </w:tabs>
        <w:ind w:left="2265" w:hanging="13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1">
    <w:nsid w:val="1D002EC5"/>
    <w:multiLevelType w:val="hybridMultilevel"/>
    <w:tmpl w:val="476A42EC"/>
    <w:lvl w:ilvl="0" w:tplc="67689EB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EBA0B93"/>
    <w:multiLevelType w:val="hybridMultilevel"/>
    <w:tmpl w:val="37C03500"/>
    <w:lvl w:ilvl="0" w:tplc="29D093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26251D4"/>
    <w:multiLevelType w:val="hybridMultilevel"/>
    <w:tmpl w:val="B686D706"/>
    <w:lvl w:ilvl="0" w:tplc="BB5C3B9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277C0CAF"/>
    <w:multiLevelType w:val="hybridMultilevel"/>
    <w:tmpl w:val="9F0AA9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7A40947"/>
    <w:multiLevelType w:val="hybridMultilevel"/>
    <w:tmpl w:val="933E45A2"/>
    <w:lvl w:ilvl="0" w:tplc="8E38718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2AAA795A"/>
    <w:multiLevelType w:val="hybridMultilevel"/>
    <w:tmpl w:val="F654C05C"/>
    <w:lvl w:ilvl="0" w:tplc="011256BC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2CC94ECB"/>
    <w:multiLevelType w:val="hybridMultilevel"/>
    <w:tmpl w:val="A798052C"/>
    <w:lvl w:ilvl="0" w:tplc="DBE8FB62">
      <w:start w:val="1"/>
      <w:numFmt w:val="decimal"/>
      <w:lvlText w:val="%1."/>
      <w:lvlJc w:val="left"/>
      <w:pPr>
        <w:tabs>
          <w:tab w:val="num" w:pos="1536"/>
        </w:tabs>
        <w:ind w:left="1536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>
    <w:nsid w:val="2D08443A"/>
    <w:multiLevelType w:val="hybridMultilevel"/>
    <w:tmpl w:val="C8E6ABC6"/>
    <w:lvl w:ilvl="0" w:tplc="0B4CC39C">
      <w:start w:val="1"/>
      <w:numFmt w:val="decimal"/>
      <w:lvlText w:val="%1."/>
      <w:lvlJc w:val="left"/>
      <w:pPr>
        <w:tabs>
          <w:tab w:val="num" w:pos="1812"/>
        </w:tabs>
        <w:ind w:left="1812" w:hanging="12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2F9F214B"/>
    <w:multiLevelType w:val="hybridMultilevel"/>
    <w:tmpl w:val="1056FA12"/>
    <w:lvl w:ilvl="0" w:tplc="9B7C93C2">
      <w:start w:val="1"/>
      <w:numFmt w:val="decimal"/>
      <w:lvlText w:val="%1."/>
      <w:lvlJc w:val="left"/>
      <w:pPr>
        <w:ind w:left="1879" w:hanging="117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2FD65986"/>
    <w:multiLevelType w:val="multilevel"/>
    <w:tmpl w:val="25C2CF0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4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20B7DC5"/>
    <w:multiLevelType w:val="hybridMultilevel"/>
    <w:tmpl w:val="D96C9378"/>
    <w:lvl w:ilvl="0" w:tplc="52F4CBF4">
      <w:start w:val="1"/>
      <w:numFmt w:val="decimal"/>
      <w:lvlText w:val="%1."/>
      <w:lvlJc w:val="left"/>
      <w:pPr>
        <w:tabs>
          <w:tab w:val="num" w:pos="1344"/>
        </w:tabs>
        <w:ind w:left="1344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34567FB5"/>
    <w:multiLevelType w:val="hybridMultilevel"/>
    <w:tmpl w:val="A14A1C06"/>
    <w:lvl w:ilvl="0" w:tplc="9FCE34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28">
    <w:nsid w:val="36D243C1"/>
    <w:multiLevelType w:val="hybridMultilevel"/>
    <w:tmpl w:val="CE4819F8"/>
    <w:lvl w:ilvl="0" w:tplc="A438645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9">
    <w:nsid w:val="370A495B"/>
    <w:multiLevelType w:val="hybridMultilevel"/>
    <w:tmpl w:val="5106ECF0"/>
    <w:lvl w:ilvl="0" w:tplc="3824500C">
      <w:start w:val="1"/>
      <w:numFmt w:val="decimal"/>
      <w:lvlText w:val="%1."/>
      <w:lvlJc w:val="left"/>
      <w:pPr>
        <w:tabs>
          <w:tab w:val="num" w:pos="1428"/>
        </w:tabs>
        <w:ind w:left="1428" w:hanging="8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0">
    <w:nsid w:val="3B5F6A89"/>
    <w:multiLevelType w:val="hybridMultilevel"/>
    <w:tmpl w:val="DF44B828"/>
    <w:lvl w:ilvl="0" w:tplc="696A7898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EAE4ECE0">
      <w:numFmt w:val="none"/>
      <w:lvlText w:val=""/>
      <w:lvlJc w:val="left"/>
      <w:pPr>
        <w:tabs>
          <w:tab w:val="num" w:pos="360"/>
        </w:tabs>
      </w:pPr>
    </w:lvl>
    <w:lvl w:ilvl="2" w:tplc="DE38CA5C">
      <w:numFmt w:val="none"/>
      <w:lvlText w:val=""/>
      <w:lvlJc w:val="left"/>
      <w:pPr>
        <w:tabs>
          <w:tab w:val="num" w:pos="360"/>
        </w:tabs>
      </w:pPr>
    </w:lvl>
    <w:lvl w:ilvl="3" w:tplc="B3FEAE3C">
      <w:numFmt w:val="none"/>
      <w:lvlText w:val=""/>
      <w:lvlJc w:val="left"/>
      <w:pPr>
        <w:tabs>
          <w:tab w:val="num" w:pos="360"/>
        </w:tabs>
      </w:pPr>
    </w:lvl>
    <w:lvl w:ilvl="4" w:tplc="A95EF7D4">
      <w:numFmt w:val="none"/>
      <w:lvlText w:val=""/>
      <w:lvlJc w:val="left"/>
      <w:pPr>
        <w:tabs>
          <w:tab w:val="num" w:pos="360"/>
        </w:tabs>
      </w:pPr>
    </w:lvl>
    <w:lvl w:ilvl="5" w:tplc="3F608FCE">
      <w:numFmt w:val="none"/>
      <w:lvlText w:val=""/>
      <w:lvlJc w:val="left"/>
      <w:pPr>
        <w:tabs>
          <w:tab w:val="num" w:pos="360"/>
        </w:tabs>
      </w:pPr>
    </w:lvl>
    <w:lvl w:ilvl="6" w:tplc="3A36A534">
      <w:numFmt w:val="none"/>
      <w:lvlText w:val=""/>
      <w:lvlJc w:val="left"/>
      <w:pPr>
        <w:tabs>
          <w:tab w:val="num" w:pos="360"/>
        </w:tabs>
      </w:pPr>
    </w:lvl>
    <w:lvl w:ilvl="7" w:tplc="36A4A64A">
      <w:numFmt w:val="none"/>
      <w:lvlText w:val=""/>
      <w:lvlJc w:val="left"/>
      <w:pPr>
        <w:tabs>
          <w:tab w:val="num" w:pos="360"/>
        </w:tabs>
      </w:pPr>
    </w:lvl>
    <w:lvl w:ilvl="8" w:tplc="FB8604FE">
      <w:numFmt w:val="none"/>
      <w:lvlText w:val=""/>
      <w:lvlJc w:val="left"/>
      <w:pPr>
        <w:tabs>
          <w:tab w:val="num" w:pos="360"/>
        </w:tabs>
      </w:pPr>
    </w:lvl>
  </w:abstractNum>
  <w:abstractNum w:abstractNumId="31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32">
    <w:nsid w:val="3F0907C7"/>
    <w:multiLevelType w:val="hybridMultilevel"/>
    <w:tmpl w:val="5E381008"/>
    <w:lvl w:ilvl="0" w:tplc="614E73AE">
      <w:start w:val="1"/>
      <w:numFmt w:val="decimal"/>
      <w:lvlText w:val="%1)"/>
      <w:lvlJc w:val="left"/>
      <w:pPr>
        <w:ind w:left="106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34">
    <w:nsid w:val="529D0AE2"/>
    <w:multiLevelType w:val="hybridMultilevel"/>
    <w:tmpl w:val="00787474"/>
    <w:lvl w:ilvl="0" w:tplc="083AEDBE">
      <w:start w:val="1"/>
      <w:numFmt w:val="decimal"/>
      <w:lvlText w:val="%1."/>
      <w:lvlJc w:val="left"/>
      <w:pPr>
        <w:tabs>
          <w:tab w:val="num" w:pos="1464"/>
        </w:tabs>
        <w:ind w:left="1464" w:hanging="924"/>
      </w:pPr>
      <w:rPr>
        <w:rFonts w:hint="default"/>
      </w:rPr>
    </w:lvl>
    <w:lvl w:ilvl="1" w:tplc="24400F0E">
      <w:numFmt w:val="none"/>
      <w:lvlText w:val=""/>
      <w:lvlJc w:val="left"/>
      <w:pPr>
        <w:tabs>
          <w:tab w:val="num" w:pos="360"/>
        </w:tabs>
      </w:pPr>
    </w:lvl>
    <w:lvl w:ilvl="2" w:tplc="F3E8D4CE">
      <w:numFmt w:val="none"/>
      <w:lvlText w:val=""/>
      <w:lvlJc w:val="left"/>
      <w:pPr>
        <w:tabs>
          <w:tab w:val="num" w:pos="360"/>
        </w:tabs>
      </w:pPr>
    </w:lvl>
    <w:lvl w:ilvl="3" w:tplc="740455F4">
      <w:numFmt w:val="none"/>
      <w:lvlText w:val=""/>
      <w:lvlJc w:val="left"/>
      <w:pPr>
        <w:tabs>
          <w:tab w:val="num" w:pos="360"/>
        </w:tabs>
      </w:pPr>
    </w:lvl>
    <w:lvl w:ilvl="4" w:tplc="CDC80570">
      <w:numFmt w:val="none"/>
      <w:lvlText w:val=""/>
      <w:lvlJc w:val="left"/>
      <w:pPr>
        <w:tabs>
          <w:tab w:val="num" w:pos="360"/>
        </w:tabs>
      </w:pPr>
    </w:lvl>
    <w:lvl w:ilvl="5" w:tplc="DA160834">
      <w:numFmt w:val="none"/>
      <w:lvlText w:val=""/>
      <w:lvlJc w:val="left"/>
      <w:pPr>
        <w:tabs>
          <w:tab w:val="num" w:pos="360"/>
        </w:tabs>
      </w:pPr>
    </w:lvl>
    <w:lvl w:ilvl="6" w:tplc="F15858AE">
      <w:numFmt w:val="none"/>
      <w:lvlText w:val=""/>
      <w:lvlJc w:val="left"/>
      <w:pPr>
        <w:tabs>
          <w:tab w:val="num" w:pos="360"/>
        </w:tabs>
      </w:pPr>
    </w:lvl>
    <w:lvl w:ilvl="7" w:tplc="79EE2F4C">
      <w:numFmt w:val="none"/>
      <w:lvlText w:val=""/>
      <w:lvlJc w:val="left"/>
      <w:pPr>
        <w:tabs>
          <w:tab w:val="num" w:pos="360"/>
        </w:tabs>
      </w:pPr>
    </w:lvl>
    <w:lvl w:ilvl="8" w:tplc="C4322F68">
      <w:numFmt w:val="none"/>
      <w:lvlText w:val=""/>
      <w:lvlJc w:val="left"/>
      <w:pPr>
        <w:tabs>
          <w:tab w:val="num" w:pos="360"/>
        </w:tabs>
      </w:pPr>
    </w:lvl>
  </w:abstractNum>
  <w:abstractNum w:abstractNumId="35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6">
    <w:nsid w:val="585A3353"/>
    <w:multiLevelType w:val="hybridMultilevel"/>
    <w:tmpl w:val="BDF61EA6"/>
    <w:lvl w:ilvl="0" w:tplc="1C6CAF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>
    <w:nsid w:val="5D59699F"/>
    <w:multiLevelType w:val="singleLevel"/>
    <w:tmpl w:val="9EBE72DC"/>
    <w:lvl w:ilvl="0">
      <w:start w:val="2"/>
      <w:numFmt w:val="decimal"/>
      <w:lvlText w:val="%1)"/>
      <w:legacy w:legacy="1" w:legacySpace="0" w:legacyIndent="284"/>
      <w:lvlJc w:val="left"/>
      <w:rPr>
        <w:rFonts w:ascii="Times New Roman" w:hAnsi="Times New Roman" w:cs="Times New Roman" w:hint="default"/>
      </w:rPr>
    </w:lvl>
  </w:abstractNum>
  <w:abstractNum w:abstractNumId="39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08B5FBF"/>
    <w:multiLevelType w:val="hybridMultilevel"/>
    <w:tmpl w:val="FFAAEA4E"/>
    <w:lvl w:ilvl="0" w:tplc="F91667AE">
      <w:start w:val="1"/>
      <w:numFmt w:val="decimal"/>
      <w:lvlText w:val="%1."/>
      <w:lvlJc w:val="left"/>
      <w:pPr>
        <w:tabs>
          <w:tab w:val="num" w:pos="1356"/>
        </w:tabs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2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BAF2A2C"/>
    <w:multiLevelType w:val="hybridMultilevel"/>
    <w:tmpl w:val="760409C6"/>
    <w:lvl w:ilvl="0" w:tplc="6A4A0BAE">
      <w:start w:val="1"/>
      <w:numFmt w:val="decimal"/>
      <w:lvlText w:val="%1."/>
      <w:lvlJc w:val="left"/>
      <w:pPr>
        <w:tabs>
          <w:tab w:val="num" w:pos="1608"/>
        </w:tabs>
        <w:ind w:left="1608" w:hanging="10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4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13"/>
  </w:num>
  <w:num w:numId="7">
    <w:abstractNumId w:val="2"/>
  </w:num>
  <w:num w:numId="8">
    <w:abstractNumId w:val="28"/>
  </w:num>
  <w:num w:numId="9">
    <w:abstractNumId w:val="38"/>
  </w:num>
  <w:num w:numId="10">
    <w:abstractNumId w:val="38"/>
    <w:lvlOverride w:ilvl="0">
      <w:lvl w:ilvl="0">
        <w:start w:val="2"/>
        <w:numFmt w:val="decimal"/>
        <w:lvlText w:val="%1)"/>
        <w:legacy w:legacy="1" w:legacySpace="0" w:legacyIndent="283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2"/>
  </w:num>
  <w:num w:numId="12">
    <w:abstractNumId w:val="7"/>
  </w:num>
  <w:num w:numId="13">
    <w:abstractNumId w:val="26"/>
  </w:num>
  <w:num w:numId="14">
    <w:abstractNumId w:val="12"/>
  </w:num>
  <w:num w:numId="15">
    <w:abstractNumId w:val="36"/>
  </w:num>
  <w:num w:numId="16">
    <w:abstractNumId w:val="11"/>
  </w:num>
  <w:num w:numId="17">
    <w:abstractNumId w:val="8"/>
  </w:num>
  <w:num w:numId="1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4"/>
  </w:num>
  <w:num w:numId="21">
    <w:abstractNumId w:val="0"/>
  </w:num>
  <w:num w:numId="22">
    <w:abstractNumId w:val="19"/>
  </w:num>
  <w:num w:numId="2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1"/>
  </w:num>
  <w:num w:numId="25">
    <w:abstractNumId w:val="27"/>
  </w:num>
  <w:num w:numId="26">
    <w:abstractNumId w:val="15"/>
  </w:num>
  <w:num w:numId="27">
    <w:abstractNumId w:val="34"/>
  </w:num>
  <w:num w:numId="28">
    <w:abstractNumId w:val="30"/>
  </w:num>
  <w:num w:numId="29">
    <w:abstractNumId w:val="20"/>
  </w:num>
  <w:num w:numId="30">
    <w:abstractNumId w:val="41"/>
  </w:num>
  <w:num w:numId="31">
    <w:abstractNumId w:val="21"/>
  </w:num>
  <w:num w:numId="32">
    <w:abstractNumId w:val="25"/>
  </w:num>
  <w:num w:numId="33">
    <w:abstractNumId w:val="43"/>
  </w:num>
  <w:num w:numId="34">
    <w:abstractNumId w:val="14"/>
  </w:num>
  <w:num w:numId="35">
    <w:abstractNumId w:val="29"/>
  </w:num>
  <w:num w:numId="36">
    <w:abstractNumId w:val="17"/>
  </w:num>
  <w:num w:numId="37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5"/>
  </w:num>
  <w:num w:numId="42">
    <w:abstractNumId w:val="23"/>
  </w:num>
  <w:num w:numId="43">
    <w:abstractNumId w:val="5"/>
  </w:num>
  <w:num w:numId="44">
    <w:abstractNumId w:val="44"/>
  </w:num>
  <w:num w:numId="45">
    <w:abstractNumId w:val="6"/>
  </w:num>
  <w:num w:numId="46">
    <w:abstractNumId w:val="18"/>
  </w:num>
  <w:num w:numId="47">
    <w:abstractNumId w:val="10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B2F"/>
    <w:rsid w:val="00000A0F"/>
    <w:rsid w:val="00003FA0"/>
    <w:rsid w:val="000065BD"/>
    <w:rsid w:val="0002096A"/>
    <w:rsid w:val="00021C7F"/>
    <w:rsid w:val="0002583A"/>
    <w:rsid w:val="0002677D"/>
    <w:rsid w:val="000306AA"/>
    <w:rsid w:val="00037697"/>
    <w:rsid w:val="000378F2"/>
    <w:rsid w:val="00040215"/>
    <w:rsid w:val="000438C3"/>
    <w:rsid w:val="00052BEE"/>
    <w:rsid w:val="00052E6D"/>
    <w:rsid w:val="00064A49"/>
    <w:rsid w:val="00066708"/>
    <w:rsid w:val="00071619"/>
    <w:rsid w:val="00083C1A"/>
    <w:rsid w:val="00094A6E"/>
    <w:rsid w:val="00095E54"/>
    <w:rsid w:val="000B014A"/>
    <w:rsid w:val="000B4281"/>
    <w:rsid w:val="000B7F31"/>
    <w:rsid w:val="000E1919"/>
    <w:rsid w:val="000E580D"/>
    <w:rsid w:val="000E5CF9"/>
    <w:rsid w:val="000F249F"/>
    <w:rsid w:val="000F29D0"/>
    <w:rsid w:val="000F4F5A"/>
    <w:rsid w:val="000F54E9"/>
    <w:rsid w:val="000F7790"/>
    <w:rsid w:val="001065FE"/>
    <w:rsid w:val="00106D82"/>
    <w:rsid w:val="001077D5"/>
    <w:rsid w:val="001112A2"/>
    <w:rsid w:val="00115ABC"/>
    <w:rsid w:val="00115CFD"/>
    <w:rsid w:val="001221A9"/>
    <w:rsid w:val="00127024"/>
    <w:rsid w:val="00143A72"/>
    <w:rsid w:val="00147B27"/>
    <w:rsid w:val="00157A7F"/>
    <w:rsid w:val="0016261C"/>
    <w:rsid w:val="001629A2"/>
    <w:rsid w:val="00171BD4"/>
    <w:rsid w:val="0018084B"/>
    <w:rsid w:val="001909EC"/>
    <w:rsid w:val="00192946"/>
    <w:rsid w:val="001A1CC3"/>
    <w:rsid w:val="001A2B1E"/>
    <w:rsid w:val="001B4085"/>
    <w:rsid w:val="001B5C11"/>
    <w:rsid w:val="001B5F4D"/>
    <w:rsid w:val="001C06FE"/>
    <w:rsid w:val="001C24CD"/>
    <w:rsid w:val="001C3610"/>
    <w:rsid w:val="001C6BE7"/>
    <w:rsid w:val="001C7907"/>
    <w:rsid w:val="001C7DCF"/>
    <w:rsid w:val="001D3152"/>
    <w:rsid w:val="001F34FF"/>
    <w:rsid w:val="00212C66"/>
    <w:rsid w:val="00214FDA"/>
    <w:rsid w:val="002304A4"/>
    <w:rsid w:val="00231F00"/>
    <w:rsid w:val="0024157E"/>
    <w:rsid w:val="00253773"/>
    <w:rsid w:val="002575F5"/>
    <w:rsid w:val="00263E7A"/>
    <w:rsid w:val="00291E01"/>
    <w:rsid w:val="002A20B0"/>
    <w:rsid w:val="002A416E"/>
    <w:rsid w:val="002A5109"/>
    <w:rsid w:val="002B19C0"/>
    <w:rsid w:val="002B4BE1"/>
    <w:rsid w:val="002C2E52"/>
    <w:rsid w:val="002C7F83"/>
    <w:rsid w:val="002D519C"/>
    <w:rsid w:val="002E5B3E"/>
    <w:rsid w:val="002F50E0"/>
    <w:rsid w:val="003036F2"/>
    <w:rsid w:val="003261C3"/>
    <w:rsid w:val="003307A4"/>
    <w:rsid w:val="00334A55"/>
    <w:rsid w:val="003376F3"/>
    <w:rsid w:val="00350DA9"/>
    <w:rsid w:val="003571CF"/>
    <w:rsid w:val="003636F0"/>
    <w:rsid w:val="00382C63"/>
    <w:rsid w:val="00382EEF"/>
    <w:rsid w:val="003837F1"/>
    <w:rsid w:val="00387256"/>
    <w:rsid w:val="003938AB"/>
    <w:rsid w:val="003B57F6"/>
    <w:rsid w:val="003C1CF3"/>
    <w:rsid w:val="003D556C"/>
    <w:rsid w:val="003D60A5"/>
    <w:rsid w:val="003D7A4A"/>
    <w:rsid w:val="003E1D25"/>
    <w:rsid w:val="00405EFA"/>
    <w:rsid w:val="00407A27"/>
    <w:rsid w:val="0042221D"/>
    <w:rsid w:val="00427CAB"/>
    <w:rsid w:val="00450799"/>
    <w:rsid w:val="00453217"/>
    <w:rsid w:val="00453BF4"/>
    <w:rsid w:val="00453EFC"/>
    <w:rsid w:val="004579E4"/>
    <w:rsid w:val="00461CF4"/>
    <w:rsid w:val="004622A9"/>
    <w:rsid w:val="004646DD"/>
    <w:rsid w:val="00475B3E"/>
    <w:rsid w:val="00480A2B"/>
    <w:rsid w:val="00482252"/>
    <w:rsid w:val="00486B97"/>
    <w:rsid w:val="00495306"/>
    <w:rsid w:val="004A60A7"/>
    <w:rsid w:val="004B0025"/>
    <w:rsid w:val="004B54B9"/>
    <w:rsid w:val="004B5F0D"/>
    <w:rsid w:val="004B778F"/>
    <w:rsid w:val="004C101E"/>
    <w:rsid w:val="004C26A5"/>
    <w:rsid w:val="004C7627"/>
    <w:rsid w:val="004D34D4"/>
    <w:rsid w:val="004E37A7"/>
    <w:rsid w:val="004E5523"/>
    <w:rsid w:val="004F3C7B"/>
    <w:rsid w:val="00502AED"/>
    <w:rsid w:val="0050339E"/>
    <w:rsid w:val="0051503A"/>
    <w:rsid w:val="0051641A"/>
    <w:rsid w:val="005224AB"/>
    <w:rsid w:val="00524966"/>
    <w:rsid w:val="00524D70"/>
    <w:rsid w:val="005429AD"/>
    <w:rsid w:val="005433A9"/>
    <w:rsid w:val="00554970"/>
    <w:rsid w:val="00556B9B"/>
    <w:rsid w:val="00560FE0"/>
    <w:rsid w:val="00561295"/>
    <w:rsid w:val="005639DC"/>
    <w:rsid w:val="005732E8"/>
    <w:rsid w:val="00575977"/>
    <w:rsid w:val="00576DCA"/>
    <w:rsid w:val="005844D0"/>
    <w:rsid w:val="0058601A"/>
    <w:rsid w:val="00586634"/>
    <w:rsid w:val="0059568D"/>
    <w:rsid w:val="005A36D6"/>
    <w:rsid w:val="005A4F6A"/>
    <w:rsid w:val="005C2543"/>
    <w:rsid w:val="005D24B4"/>
    <w:rsid w:val="005D4807"/>
    <w:rsid w:val="005D7D73"/>
    <w:rsid w:val="005E1FF2"/>
    <w:rsid w:val="005F2281"/>
    <w:rsid w:val="00602751"/>
    <w:rsid w:val="006043D5"/>
    <w:rsid w:val="00610AB2"/>
    <w:rsid w:val="006114AB"/>
    <w:rsid w:val="00620617"/>
    <w:rsid w:val="00625ECD"/>
    <w:rsid w:val="00635583"/>
    <w:rsid w:val="00645E21"/>
    <w:rsid w:val="006461ED"/>
    <w:rsid w:val="006576CE"/>
    <w:rsid w:val="00662A59"/>
    <w:rsid w:val="00665A21"/>
    <w:rsid w:val="006716A7"/>
    <w:rsid w:val="00675FDC"/>
    <w:rsid w:val="00693C19"/>
    <w:rsid w:val="006A1123"/>
    <w:rsid w:val="006A5621"/>
    <w:rsid w:val="006C191A"/>
    <w:rsid w:val="006C54DA"/>
    <w:rsid w:val="006D0C12"/>
    <w:rsid w:val="006D4789"/>
    <w:rsid w:val="006D6F4B"/>
    <w:rsid w:val="006D7CB9"/>
    <w:rsid w:val="006E09B2"/>
    <w:rsid w:val="006E2265"/>
    <w:rsid w:val="006E531E"/>
    <w:rsid w:val="006F3512"/>
    <w:rsid w:val="006F7052"/>
    <w:rsid w:val="0072774E"/>
    <w:rsid w:val="0073010B"/>
    <w:rsid w:val="00731618"/>
    <w:rsid w:val="00732703"/>
    <w:rsid w:val="00741717"/>
    <w:rsid w:val="007474CE"/>
    <w:rsid w:val="00751BC4"/>
    <w:rsid w:val="007557AD"/>
    <w:rsid w:val="007558C6"/>
    <w:rsid w:val="00760115"/>
    <w:rsid w:val="00760F52"/>
    <w:rsid w:val="0076329F"/>
    <w:rsid w:val="00773D5B"/>
    <w:rsid w:val="00775DDD"/>
    <w:rsid w:val="00794C9A"/>
    <w:rsid w:val="00795E16"/>
    <w:rsid w:val="007964C2"/>
    <w:rsid w:val="007A176C"/>
    <w:rsid w:val="007A3EF0"/>
    <w:rsid w:val="007A4906"/>
    <w:rsid w:val="007B1B56"/>
    <w:rsid w:val="007B32C4"/>
    <w:rsid w:val="007C67F9"/>
    <w:rsid w:val="007C7901"/>
    <w:rsid w:val="007D51D0"/>
    <w:rsid w:val="007D64B9"/>
    <w:rsid w:val="007E45A8"/>
    <w:rsid w:val="007E4C47"/>
    <w:rsid w:val="007E5127"/>
    <w:rsid w:val="007F57CF"/>
    <w:rsid w:val="00801B97"/>
    <w:rsid w:val="008131FC"/>
    <w:rsid w:val="00822821"/>
    <w:rsid w:val="008237FE"/>
    <w:rsid w:val="00832513"/>
    <w:rsid w:val="0083337D"/>
    <w:rsid w:val="00833D3A"/>
    <w:rsid w:val="00835473"/>
    <w:rsid w:val="00835B8E"/>
    <w:rsid w:val="00841747"/>
    <w:rsid w:val="00841B38"/>
    <w:rsid w:val="00864BFF"/>
    <w:rsid w:val="008722F7"/>
    <w:rsid w:val="0087411B"/>
    <w:rsid w:val="00896B5F"/>
    <w:rsid w:val="0089754D"/>
    <w:rsid w:val="008A1E39"/>
    <w:rsid w:val="008A5DB7"/>
    <w:rsid w:val="008A6126"/>
    <w:rsid w:val="008B0533"/>
    <w:rsid w:val="008B1E56"/>
    <w:rsid w:val="008B544E"/>
    <w:rsid w:val="008B5806"/>
    <w:rsid w:val="008B59CA"/>
    <w:rsid w:val="008B74AA"/>
    <w:rsid w:val="008C3328"/>
    <w:rsid w:val="008C616D"/>
    <w:rsid w:val="008D20DA"/>
    <w:rsid w:val="008E5228"/>
    <w:rsid w:val="008F605D"/>
    <w:rsid w:val="009018A0"/>
    <w:rsid w:val="00911FF8"/>
    <w:rsid w:val="00912159"/>
    <w:rsid w:val="00923BD4"/>
    <w:rsid w:val="00927083"/>
    <w:rsid w:val="0094549B"/>
    <w:rsid w:val="009457A4"/>
    <w:rsid w:val="009562C2"/>
    <w:rsid w:val="00967CE3"/>
    <w:rsid w:val="009700E4"/>
    <w:rsid w:val="00971AFD"/>
    <w:rsid w:val="00972A22"/>
    <w:rsid w:val="00975218"/>
    <w:rsid w:val="0097767C"/>
    <w:rsid w:val="00977D03"/>
    <w:rsid w:val="009929D4"/>
    <w:rsid w:val="009A2950"/>
    <w:rsid w:val="009B2172"/>
    <w:rsid w:val="009B581B"/>
    <w:rsid w:val="009B69E1"/>
    <w:rsid w:val="009C034A"/>
    <w:rsid w:val="009C0553"/>
    <w:rsid w:val="009C1218"/>
    <w:rsid w:val="009C2342"/>
    <w:rsid w:val="009D1998"/>
    <w:rsid w:val="009D4073"/>
    <w:rsid w:val="009D4E14"/>
    <w:rsid w:val="009D6847"/>
    <w:rsid w:val="009D6A78"/>
    <w:rsid w:val="009E2C03"/>
    <w:rsid w:val="009E46EE"/>
    <w:rsid w:val="009F1AB4"/>
    <w:rsid w:val="009F1BB0"/>
    <w:rsid w:val="009F523A"/>
    <w:rsid w:val="009F6AED"/>
    <w:rsid w:val="00A04340"/>
    <w:rsid w:val="00A07E39"/>
    <w:rsid w:val="00A16D5C"/>
    <w:rsid w:val="00A17825"/>
    <w:rsid w:val="00A27ED3"/>
    <w:rsid w:val="00A3090C"/>
    <w:rsid w:val="00A32283"/>
    <w:rsid w:val="00A362CC"/>
    <w:rsid w:val="00A43C4E"/>
    <w:rsid w:val="00A46816"/>
    <w:rsid w:val="00A53D4A"/>
    <w:rsid w:val="00A54C7C"/>
    <w:rsid w:val="00A64162"/>
    <w:rsid w:val="00A76804"/>
    <w:rsid w:val="00A7791A"/>
    <w:rsid w:val="00A94F37"/>
    <w:rsid w:val="00AA2A1E"/>
    <w:rsid w:val="00AA3073"/>
    <w:rsid w:val="00AA7DC6"/>
    <w:rsid w:val="00AB125A"/>
    <w:rsid w:val="00AB4A84"/>
    <w:rsid w:val="00AB4EAC"/>
    <w:rsid w:val="00AC3738"/>
    <w:rsid w:val="00AD17B0"/>
    <w:rsid w:val="00AE0092"/>
    <w:rsid w:val="00AF0632"/>
    <w:rsid w:val="00AF20DB"/>
    <w:rsid w:val="00AF3967"/>
    <w:rsid w:val="00AF3C15"/>
    <w:rsid w:val="00B10AA7"/>
    <w:rsid w:val="00B12BFF"/>
    <w:rsid w:val="00B14F21"/>
    <w:rsid w:val="00B27482"/>
    <w:rsid w:val="00B31832"/>
    <w:rsid w:val="00B33B7F"/>
    <w:rsid w:val="00B34061"/>
    <w:rsid w:val="00B34E2E"/>
    <w:rsid w:val="00B34EEB"/>
    <w:rsid w:val="00B43140"/>
    <w:rsid w:val="00B44231"/>
    <w:rsid w:val="00B508FB"/>
    <w:rsid w:val="00B65513"/>
    <w:rsid w:val="00B7291D"/>
    <w:rsid w:val="00B7373F"/>
    <w:rsid w:val="00B910C0"/>
    <w:rsid w:val="00BA17FD"/>
    <w:rsid w:val="00BA18EE"/>
    <w:rsid w:val="00BA2475"/>
    <w:rsid w:val="00BA42D5"/>
    <w:rsid w:val="00BA5FFA"/>
    <w:rsid w:val="00BA6647"/>
    <w:rsid w:val="00BB2F7E"/>
    <w:rsid w:val="00BB593F"/>
    <w:rsid w:val="00BB5EB6"/>
    <w:rsid w:val="00BC4EF6"/>
    <w:rsid w:val="00BD285B"/>
    <w:rsid w:val="00BF6776"/>
    <w:rsid w:val="00C106BD"/>
    <w:rsid w:val="00C10F08"/>
    <w:rsid w:val="00C3130A"/>
    <w:rsid w:val="00C3561B"/>
    <w:rsid w:val="00C416C2"/>
    <w:rsid w:val="00C4233C"/>
    <w:rsid w:val="00C51779"/>
    <w:rsid w:val="00C52D6A"/>
    <w:rsid w:val="00C5337F"/>
    <w:rsid w:val="00C6339C"/>
    <w:rsid w:val="00C640C9"/>
    <w:rsid w:val="00C64526"/>
    <w:rsid w:val="00C70DED"/>
    <w:rsid w:val="00C71B81"/>
    <w:rsid w:val="00C73008"/>
    <w:rsid w:val="00C759AA"/>
    <w:rsid w:val="00C7697C"/>
    <w:rsid w:val="00C81605"/>
    <w:rsid w:val="00C84A1C"/>
    <w:rsid w:val="00C92615"/>
    <w:rsid w:val="00C92FE6"/>
    <w:rsid w:val="00C96A82"/>
    <w:rsid w:val="00CA46CF"/>
    <w:rsid w:val="00CA52AC"/>
    <w:rsid w:val="00CB0862"/>
    <w:rsid w:val="00CB2CA3"/>
    <w:rsid w:val="00CB2CFF"/>
    <w:rsid w:val="00CB54B7"/>
    <w:rsid w:val="00CB7C3D"/>
    <w:rsid w:val="00CC17F7"/>
    <w:rsid w:val="00CC46DA"/>
    <w:rsid w:val="00CC5506"/>
    <w:rsid w:val="00CD6F52"/>
    <w:rsid w:val="00CD7A7F"/>
    <w:rsid w:val="00CE1382"/>
    <w:rsid w:val="00CE4601"/>
    <w:rsid w:val="00CE4C84"/>
    <w:rsid w:val="00CF1163"/>
    <w:rsid w:val="00CF1BA3"/>
    <w:rsid w:val="00CF36F0"/>
    <w:rsid w:val="00D033C6"/>
    <w:rsid w:val="00D05881"/>
    <w:rsid w:val="00D06321"/>
    <w:rsid w:val="00D11826"/>
    <w:rsid w:val="00D16CFE"/>
    <w:rsid w:val="00D17764"/>
    <w:rsid w:val="00D25207"/>
    <w:rsid w:val="00D27DA9"/>
    <w:rsid w:val="00D36DF2"/>
    <w:rsid w:val="00D50677"/>
    <w:rsid w:val="00D50F27"/>
    <w:rsid w:val="00D55D64"/>
    <w:rsid w:val="00D60A36"/>
    <w:rsid w:val="00D6515A"/>
    <w:rsid w:val="00D661D6"/>
    <w:rsid w:val="00D93E07"/>
    <w:rsid w:val="00DA0D48"/>
    <w:rsid w:val="00DA224D"/>
    <w:rsid w:val="00DA3EF9"/>
    <w:rsid w:val="00DB1B94"/>
    <w:rsid w:val="00DC3A4E"/>
    <w:rsid w:val="00DC59CB"/>
    <w:rsid w:val="00DD2310"/>
    <w:rsid w:val="00DD35B8"/>
    <w:rsid w:val="00DE3F65"/>
    <w:rsid w:val="00DF7C06"/>
    <w:rsid w:val="00E056D0"/>
    <w:rsid w:val="00E06A8E"/>
    <w:rsid w:val="00E12235"/>
    <w:rsid w:val="00E13577"/>
    <w:rsid w:val="00E20762"/>
    <w:rsid w:val="00E26171"/>
    <w:rsid w:val="00E2695A"/>
    <w:rsid w:val="00E34C98"/>
    <w:rsid w:val="00E37A27"/>
    <w:rsid w:val="00E37EE5"/>
    <w:rsid w:val="00E40945"/>
    <w:rsid w:val="00E42DE1"/>
    <w:rsid w:val="00E449D7"/>
    <w:rsid w:val="00E5074B"/>
    <w:rsid w:val="00E521C6"/>
    <w:rsid w:val="00E57AA3"/>
    <w:rsid w:val="00E6649A"/>
    <w:rsid w:val="00E767D7"/>
    <w:rsid w:val="00E82764"/>
    <w:rsid w:val="00E83C58"/>
    <w:rsid w:val="00E87C66"/>
    <w:rsid w:val="00E91D36"/>
    <w:rsid w:val="00E9675B"/>
    <w:rsid w:val="00EB230C"/>
    <w:rsid w:val="00EB2ED8"/>
    <w:rsid w:val="00EB5D3F"/>
    <w:rsid w:val="00EC04A7"/>
    <w:rsid w:val="00EC1885"/>
    <w:rsid w:val="00EC40E1"/>
    <w:rsid w:val="00EC5808"/>
    <w:rsid w:val="00ED6658"/>
    <w:rsid w:val="00EE70D5"/>
    <w:rsid w:val="00EF21BB"/>
    <w:rsid w:val="00EF2468"/>
    <w:rsid w:val="00EF262F"/>
    <w:rsid w:val="00EF5A76"/>
    <w:rsid w:val="00EF6754"/>
    <w:rsid w:val="00F02626"/>
    <w:rsid w:val="00F06568"/>
    <w:rsid w:val="00F06996"/>
    <w:rsid w:val="00F0772B"/>
    <w:rsid w:val="00F077E4"/>
    <w:rsid w:val="00F1357A"/>
    <w:rsid w:val="00F165D9"/>
    <w:rsid w:val="00F241E0"/>
    <w:rsid w:val="00F30DBE"/>
    <w:rsid w:val="00F419CC"/>
    <w:rsid w:val="00F44DE9"/>
    <w:rsid w:val="00F51444"/>
    <w:rsid w:val="00F66550"/>
    <w:rsid w:val="00F819A9"/>
    <w:rsid w:val="00F86F85"/>
    <w:rsid w:val="00F92581"/>
    <w:rsid w:val="00F97755"/>
    <w:rsid w:val="00FA0003"/>
    <w:rsid w:val="00FA2857"/>
    <w:rsid w:val="00FA29FA"/>
    <w:rsid w:val="00FA3DA2"/>
    <w:rsid w:val="00FA6303"/>
    <w:rsid w:val="00FB148A"/>
    <w:rsid w:val="00FB1AEF"/>
    <w:rsid w:val="00FC0B2F"/>
    <w:rsid w:val="00FC49C3"/>
    <w:rsid w:val="00FD01D6"/>
    <w:rsid w:val="00FD0F7E"/>
    <w:rsid w:val="00FD2C1D"/>
    <w:rsid w:val="00FE6C45"/>
    <w:rsid w:val="00FF342F"/>
    <w:rsid w:val="00FF4D4E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oa heading" w:uiPriority="0"/>
    <w:lsdException w:name="List" w:uiPriority="0"/>
    <w:lsdException w:name="List 2" w:uiPriority="0"/>
    <w:lsdException w:name="List 3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0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B5F0D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B5F0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4B5F0D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4B5F0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4B5F0D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5F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B5F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B5F0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4B5F0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B5F0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B5F0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B5F0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B5F0D"/>
    <w:rPr>
      <w:rFonts w:ascii="Cambria" w:eastAsia="Times New Roman" w:hAnsi="Cambria" w:cs="Times New Roman"/>
      <w:lang w:eastAsia="ru-RU"/>
    </w:rPr>
  </w:style>
  <w:style w:type="character" w:customStyle="1" w:styleId="Heading1Char">
    <w:name w:val="Heading 1 Char"/>
    <w:basedOn w:val="a0"/>
    <w:rsid w:val="004B5F0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99"/>
    <w:qFormat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rsid w:val="004B5F0D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rsid w:val="004B5F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Indent 2"/>
    <w:basedOn w:val="a"/>
    <w:link w:val="22"/>
    <w:rsid w:val="004B5F0D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4B5F0D"/>
    <w:rPr>
      <w:rFonts w:ascii="Calibri" w:eastAsia="Times New Roman" w:hAnsi="Calibri" w:cs="Times New Roman"/>
      <w:lang w:eastAsia="ru-RU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"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qFormat/>
    <w:rsid w:val="004B5F0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B5F0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basedOn w:val="a0"/>
    <w:rsid w:val="004B5F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qFormat/>
    <w:rsid w:val="004B5F0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rsid w:val="004B5F0D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SubtitleChar">
    <w:name w:val="Subtitle Char"/>
    <w:basedOn w:val="a0"/>
    <w:rsid w:val="004B5F0D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qFormat/>
    <w:rsid w:val="004B5F0D"/>
    <w:rPr>
      <w:rFonts w:cs="Times New Roman"/>
      <w:b/>
      <w:bCs/>
    </w:rPr>
  </w:style>
  <w:style w:type="character" w:styleId="af">
    <w:name w:val="Emphasis"/>
    <w:basedOn w:val="a0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rsid w:val="004B5F0D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locked/>
    <w:rsid w:val="004B5F0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"/>
    <w:next w:val="a"/>
    <w:link w:val="af0"/>
    <w:rsid w:val="004B5F0D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locked/>
    <w:rsid w:val="004B5F0D"/>
    <w:rPr>
      <w:rFonts w:ascii="Times New Roman" w:eastAsia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basedOn w:val="a0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rsid w:val="004B5F0D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rsid w:val="004B5F0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4B5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2"/>
    <w:locked/>
    <w:rsid w:val="004B5F0D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rsid w:val="004B5F0D"/>
    <w:pPr>
      <w:spacing w:after="0" w:line="240" w:lineRule="auto"/>
    </w:pPr>
    <w:rPr>
      <w:rFonts w:ascii="Tahoma" w:eastAsiaTheme="minorHAnsi" w:hAnsi="Tahoma"/>
      <w:sz w:val="16"/>
      <w:szCs w:val="16"/>
      <w:lang w:eastAsia="en-US"/>
    </w:rPr>
  </w:style>
  <w:style w:type="character" w:customStyle="1" w:styleId="19">
    <w:name w:val="Текст выноски Знак1"/>
    <w:basedOn w:val="a0"/>
    <w:rsid w:val="004B5F0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"/>
    <w:link w:val="34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Верхний колонтитул Знак"/>
    <w:basedOn w:val="a0"/>
    <w:link w:val="af4"/>
    <w:locked/>
    <w:rsid w:val="004B5F0D"/>
    <w:rPr>
      <w:sz w:val="24"/>
      <w:szCs w:val="24"/>
    </w:rPr>
  </w:style>
  <w:style w:type="paragraph" w:styleId="af4">
    <w:name w:val="header"/>
    <w:basedOn w:val="a"/>
    <w:link w:val="af3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a">
    <w:name w:val="Верхний колонтитул Знак1"/>
    <w:basedOn w:val="a0"/>
    <w:rsid w:val="004B5F0D"/>
    <w:rPr>
      <w:rFonts w:eastAsiaTheme="minorEastAsia"/>
      <w:lang w:eastAsia="ru-RU"/>
    </w:rPr>
  </w:style>
  <w:style w:type="character" w:customStyle="1" w:styleId="af5">
    <w:name w:val="Нижний колонтитул Знак"/>
    <w:basedOn w:val="a0"/>
    <w:link w:val="af6"/>
    <w:locked/>
    <w:rsid w:val="004B5F0D"/>
    <w:rPr>
      <w:sz w:val="24"/>
      <w:szCs w:val="24"/>
    </w:rPr>
  </w:style>
  <w:style w:type="paragraph" w:styleId="af6">
    <w:name w:val="footer"/>
    <w:basedOn w:val="a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b">
    <w:name w:val="Нижний колонтитул Знак1"/>
    <w:basedOn w:val="a0"/>
    <w:rsid w:val="004B5F0D"/>
    <w:rPr>
      <w:rFonts w:eastAsiaTheme="minorEastAsia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semiHidden/>
    <w:rsid w:val="004B5F0D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4B5F0D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rsid w:val="004B5F0D"/>
    <w:rPr>
      <w:rFonts w:ascii="Cambria" w:eastAsia="Times New Roman" w:hAnsi="Cambria" w:cs="Times New Roman"/>
      <w:i/>
      <w:iCs/>
      <w:color w:val="5A5A5A"/>
      <w:lang w:val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rsid w:val="004B5F0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character" w:styleId="af9">
    <w:name w:val="Subtle Emphasis"/>
    <w:uiPriority w:val="19"/>
    <w:qFormat/>
    <w:rsid w:val="004B5F0D"/>
    <w:rPr>
      <w:i/>
      <w:iCs/>
      <w:color w:val="5A5A5A"/>
    </w:rPr>
  </w:style>
  <w:style w:type="character" w:styleId="afa">
    <w:name w:val="Intense Emphasis"/>
    <w:uiPriority w:val="21"/>
    <w:qFormat/>
    <w:rsid w:val="004B5F0D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4B5F0D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4B5F0D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4B5F0D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4B5F0D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e">
    <w:name w:val="page number"/>
    <w:basedOn w:val="a0"/>
    <w:rsid w:val="004B5F0D"/>
  </w:style>
  <w:style w:type="paragraph" w:styleId="aff">
    <w:name w:val="Block Text"/>
    <w:basedOn w:val="a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4B5F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6">
    <w:name w:val="List 3"/>
    <w:basedOn w:val="a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4B5F0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iPriority w:val="99"/>
    <w:unhideWhenUsed/>
    <w:rsid w:val="004B5F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4">
    <w:name w:val="Table Grid"/>
    <w:basedOn w:val="a1"/>
    <w:rsid w:val="004B5F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rsid w:val="004B5F0D"/>
  </w:style>
  <w:style w:type="character" w:customStyle="1" w:styleId="Heading2Char">
    <w:name w:val="Heading 2 Char"/>
    <w:basedOn w:val="1f0"/>
    <w:rsid w:val="004B5F0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1f0"/>
    <w:rsid w:val="004B5F0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1f0"/>
    <w:rsid w:val="004B5F0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1f0"/>
    <w:rsid w:val="004B5F0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1f0"/>
    <w:rsid w:val="004B5F0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basedOn w:val="1f0"/>
    <w:rsid w:val="004B5F0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1f0"/>
    <w:rsid w:val="004B5F0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1f0"/>
    <w:rsid w:val="004B5F0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basedOn w:val="1f0"/>
    <w:rsid w:val="004B5F0D"/>
  </w:style>
  <w:style w:type="character" w:customStyle="1" w:styleId="BodyTextIndentChar">
    <w:name w:val="Body Text Indent Char"/>
    <w:basedOn w:val="1f0"/>
    <w:rsid w:val="004B5F0D"/>
  </w:style>
  <w:style w:type="character" w:customStyle="1" w:styleId="BodyText3Char">
    <w:name w:val="Body Text 3 Char"/>
    <w:basedOn w:val="1f0"/>
    <w:rsid w:val="004B5F0D"/>
    <w:rPr>
      <w:sz w:val="16"/>
      <w:szCs w:val="16"/>
    </w:rPr>
  </w:style>
  <w:style w:type="character" w:customStyle="1" w:styleId="BalloonTextChar">
    <w:name w:val="Balloon Text Char"/>
    <w:basedOn w:val="1f0"/>
    <w:rsid w:val="004B5F0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basedOn w:val="1f0"/>
    <w:rsid w:val="004B5F0D"/>
    <w:rPr>
      <w:sz w:val="16"/>
      <w:szCs w:val="16"/>
    </w:rPr>
  </w:style>
  <w:style w:type="character" w:customStyle="1" w:styleId="HeaderChar">
    <w:name w:val="Header Char"/>
    <w:basedOn w:val="1f0"/>
    <w:rsid w:val="004B5F0D"/>
  </w:style>
  <w:style w:type="character" w:customStyle="1" w:styleId="FooterChar">
    <w:name w:val="Footer Char"/>
    <w:basedOn w:val="1f0"/>
    <w:rsid w:val="004B5F0D"/>
  </w:style>
  <w:style w:type="character" w:customStyle="1" w:styleId="1f1">
    <w:name w:val="Знак сноски1"/>
    <w:rsid w:val="004B5F0D"/>
    <w:rPr>
      <w:vertAlign w:val="superscript"/>
    </w:rPr>
  </w:style>
  <w:style w:type="character" w:customStyle="1" w:styleId="2a">
    <w:name w:val="Слабое выделение2"/>
    <w:rsid w:val="004B5F0D"/>
    <w:rPr>
      <w:i/>
      <w:iCs/>
      <w:color w:val="5A5A5A"/>
    </w:rPr>
  </w:style>
  <w:style w:type="character" w:customStyle="1" w:styleId="2b">
    <w:name w:val="Сильное выделение2"/>
    <w:rsid w:val="004B5F0D"/>
    <w:rPr>
      <w:b/>
      <w:bCs/>
      <w:i/>
      <w:iCs/>
      <w:color w:val="4F81BD"/>
      <w:sz w:val="22"/>
      <w:szCs w:val="22"/>
    </w:rPr>
  </w:style>
  <w:style w:type="character" w:customStyle="1" w:styleId="2c">
    <w:name w:val="Слабая ссылка2"/>
    <w:rsid w:val="004B5F0D"/>
    <w:rPr>
      <w:color w:val="00000A"/>
      <w:u w:val="single"/>
    </w:rPr>
  </w:style>
  <w:style w:type="character" w:customStyle="1" w:styleId="2d">
    <w:name w:val="Сильная ссылка2"/>
    <w:basedOn w:val="1f0"/>
    <w:rsid w:val="004B5F0D"/>
    <w:rPr>
      <w:b/>
      <w:bCs/>
      <w:color w:val="76923C"/>
      <w:u w:val="single"/>
    </w:rPr>
  </w:style>
  <w:style w:type="character" w:customStyle="1" w:styleId="2e">
    <w:name w:val="Название книги2"/>
    <w:basedOn w:val="1f0"/>
    <w:rsid w:val="004B5F0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basedOn w:val="1f0"/>
    <w:rsid w:val="004B5F0D"/>
  </w:style>
  <w:style w:type="character" w:customStyle="1" w:styleId="ListLabel1">
    <w:name w:val="ListLabel 1"/>
    <w:rsid w:val="004B5F0D"/>
    <w:rPr>
      <w:rFonts w:cs="Times New Roman"/>
    </w:rPr>
  </w:style>
  <w:style w:type="character" w:customStyle="1" w:styleId="ListLabel2">
    <w:name w:val="ListLabel 2"/>
    <w:rsid w:val="004B5F0D"/>
    <w:rPr>
      <w:rFonts w:eastAsia="Times New Roman" w:cs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 w:cs="Times New Roman"/>
      <w:b/>
    </w:rPr>
  </w:style>
  <w:style w:type="paragraph" w:customStyle="1" w:styleId="aff5">
    <w:name w:val="Заголовок"/>
    <w:basedOn w:val="a"/>
    <w:next w:val="a6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6">
    <w:name w:val="List"/>
    <w:basedOn w:val="a6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7">
    <w:name w:val="caption"/>
    <w:basedOn w:val="a"/>
    <w:qFormat/>
    <w:rsid w:val="004B5F0D"/>
    <w:pPr>
      <w:suppressLineNumbers/>
      <w:suppressAutoHyphens/>
      <w:spacing w:before="120" w:after="120"/>
    </w:pPr>
    <w:rPr>
      <w:rFonts w:ascii="Calibri" w:eastAsia="SimSun" w:hAnsi="Calibri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"/>
    <w:rsid w:val="004B5F0D"/>
    <w:pPr>
      <w:suppressLineNumbers/>
      <w:suppressAutoHyphens/>
    </w:pPr>
    <w:rPr>
      <w:rFonts w:ascii="Calibri" w:eastAsia="SimSun" w:hAnsi="Calibri" w:cs="Mangal"/>
      <w:kern w:val="1"/>
    </w:rPr>
  </w:style>
  <w:style w:type="paragraph" w:customStyle="1" w:styleId="1f4">
    <w:name w:val="Обычный (веб)1"/>
    <w:basedOn w:val="a"/>
    <w:rsid w:val="004B5F0D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">
    <w:name w:val="Без интервала2"/>
    <w:basedOn w:val="a"/>
    <w:rsid w:val="004B5F0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2f0">
    <w:name w:val="Абзац списка2"/>
    <w:basedOn w:val="a"/>
    <w:rsid w:val="004B5F0D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"/>
    <w:rsid w:val="004B5F0D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10">
    <w:name w:val="Основной текст 31"/>
    <w:basedOn w:val="a"/>
    <w:rsid w:val="004B5F0D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5">
    <w:name w:val="Текст выноски1"/>
    <w:basedOn w:val="a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"/>
    <w:rsid w:val="004B5F0D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6">
    <w:name w:val="Название объекта1"/>
    <w:basedOn w:val="a"/>
    <w:rsid w:val="004B5F0D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21">
    <w:name w:val="Цитата 22"/>
    <w:basedOn w:val="a"/>
    <w:rsid w:val="004B5F0D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2f1">
    <w:name w:val="Выделенная цитата2"/>
    <w:basedOn w:val="a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styleId="aff8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312">
    <w:name w:val="Маркированный список 31"/>
    <w:basedOn w:val="a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13">
    <w:name w:val="Основной текст 21"/>
    <w:basedOn w:val="a"/>
    <w:rsid w:val="004B5F0D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1f7">
    <w:name w:val="Цитата1"/>
    <w:basedOn w:val="a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styleId="2f2">
    <w:name w:val="List Bullet 2"/>
    <w:basedOn w:val="a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eastAsia="Times New Roman" w:hAnsi="Times New Roman" w:cs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6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9">
    <w:name w:val="Содержимое таблицы"/>
    <w:basedOn w:val="a"/>
    <w:rsid w:val="004B5F0D"/>
    <w:pPr>
      <w:suppressLineNumbers/>
      <w:suppressAutoHyphens/>
    </w:pPr>
    <w:rPr>
      <w:rFonts w:ascii="Calibri" w:eastAsia="SimSun" w:hAnsi="Calibri" w:cs="Tahoma"/>
      <w:kern w:val="1"/>
    </w:rPr>
  </w:style>
  <w:style w:type="paragraph" w:customStyle="1" w:styleId="affa">
    <w:name w:val="Заголовок таблицы"/>
    <w:basedOn w:val="aff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rsid w:val="00B43140"/>
  </w:style>
  <w:style w:type="character" w:customStyle="1" w:styleId="2f4">
    <w:name w:val="Знак сноски2"/>
    <w:rsid w:val="00B43140"/>
    <w:rPr>
      <w:vertAlign w:val="superscript"/>
    </w:rPr>
  </w:style>
  <w:style w:type="character" w:customStyle="1" w:styleId="37">
    <w:name w:val="Слабое выделение3"/>
    <w:rsid w:val="00B43140"/>
    <w:rPr>
      <w:i/>
      <w:iCs/>
      <w:color w:val="5A5A5A"/>
    </w:rPr>
  </w:style>
  <w:style w:type="character" w:customStyle="1" w:styleId="38">
    <w:name w:val="Сильное выделение3"/>
    <w:rsid w:val="00B43140"/>
    <w:rPr>
      <w:b/>
      <w:bCs/>
      <w:i/>
      <w:iCs/>
      <w:color w:val="4F81BD"/>
      <w:sz w:val="22"/>
      <w:szCs w:val="22"/>
    </w:rPr>
  </w:style>
  <w:style w:type="character" w:customStyle="1" w:styleId="39">
    <w:name w:val="Слабая ссылка3"/>
    <w:rsid w:val="00B43140"/>
    <w:rPr>
      <w:color w:val="00000A"/>
      <w:u w:val="single"/>
    </w:rPr>
  </w:style>
  <w:style w:type="character" w:customStyle="1" w:styleId="3a">
    <w:name w:val="Сильная ссылка3"/>
    <w:basedOn w:val="2f3"/>
    <w:rsid w:val="00B43140"/>
    <w:rPr>
      <w:b/>
      <w:bCs/>
      <w:color w:val="76923C"/>
      <w:u w:val="single"/>
    </w:rPr>
  </w:style>
  <w:style w:type="character" w:customStyle="1" w:styleId="3b">
    <w:name w:val="Название книги3"/>
    <w:basedOn w:val="2f3"/>
    <w:rsid w:val="00B4314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basedOn w:val="2f3"/>
    <w:rsid w:val="00B43140"/>
  </w:style>
  <w:style w:type="character" w:customStyle="1" w:styleId="1f9">
    <w:name w:val="Основной текст Знак1"/>
    <w:basedOn w:val="a0"/>
    <w:rsid w:val="00B43140"/>
    <w:rPr>
      <w:kern w:val="1"/>
      <w:sz w:val="24"/>
      <w:szCs w:val="24"/>
    </w:rPr>
  </w:style>
  <w:style w:type="paragraph" w:customStyle="1" w:styleId="2f6">
    <w:name w:val="Обычный (веб)2"/>
    <w:basedOn w:val="a"/>
    <w:rsid w:val="00B43140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c">
    <w:name w:val="Без интервала3"/>
    <w:basedOn w:val="a"/>
    <w:rsid w:val="00B4314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3d">
    <w:name w:val="Абзац списка3"/>
    <w:basedOn w:val="a"/>
    <w:rsid w:val="00B4314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"/>
    <w:rsid w:val="00B4314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character" w:customStyle="1" w:styleId="1fa">
    <w:name w:val="Основной текст с отступом Знак1"/>
    <w:basedOn w:val="a0"/>
    <w:rsid w:val="00B43140"/>
    <w:rPr>
      <w:kern w:val="1"/>
      <w:sz w:val="24"/>
      <w:szCs w:val="24"/>
    </w:rPr>
  </w:style>
  <w:style w:type="character" w:customStyle="1" w:styleId="1fb">
    <w:name w:val="Название Знак1"/>
    <w:basedOn w:val="a0"/>
    <w:rsid w:val="00B43140"/>
    <w:rPr>
      <w:rFonts w:ascii="Cambria" w:hAnsi="Cambria"/>
      <w:b/>
      <w:bCs/>
      <w:kern w:val="1"/>
      <w:sz w:val="32"/>
      <w:szCs w:val="32"/>
    </w:rPr>
  </w:style>
  <w:style w:type="character" w:customStyle="1" w:styleId="1fc">
    <w:name w:val="Подзаголовок Знак1"/>
    <w:basedOn w:val="a0"/>
    <w:rsid w:val="00B43140"/>
    <w:rPr>
      <w:rFonts w:ascii="Cambria" w:hAnsi="Cambria"/>
      <w:i/>
      <w:iCs/>
      <w:kern w:val="1"/>
      <w:sz w:val="24"/>
      <w:szCs w:val="24"/>
    </w:rPr>
  </w:style>
  <w:style w:type="paragraph" w:customStyle="1" w:styleId="320">
    <w:name w:val="Основной текст 32"/>
    <w:basedOn w:val="a"/>
    <w:rsid w:val="00B43140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2f7">
    <w:name w:val="Текст выноски2"/>
    <w:basedOn w:val="a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"/>
    <w:rsid w:val="00B4314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character" w:customStyle="1" w:styleId="2f8">
    <w:name w:val="Верх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"/>
    <w:rsid w:val="00B43140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30">
    <w:name w:val="Цитата 23"/>
    <w:basedOn w:val="a"/>
    <w:rsid w:val="00B43140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3e">
    <w:name w:val="Выделенная цитата3"/>
    <w:basedOn w:val="a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22">
    <w:name w:val="Маркированный список 32"/>
    <w:basedOn w:val="a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31">
    <w:name w:val="Основной текст 23"/>
    <w:basedOn w:val="a"/>
    <w:rsid w:val="00B43140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b">
    <w:name w:val="Цитата2"/>
    <w:basedOn w:val="a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6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b">
    <w:name w:val="annotation text"/>
    <w:basedOn w:val="a"/>
    <w:link w:val="affc"/>
    <w:semiHidden/>
    <w:rsid w:val="00257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semiHidden/>
    <w:rsid w:val="002575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8"/>
    <w:link w:val="2fe"/>
    <w:uiPriority w:val="99"/>
    <w:semiHidden/>
    <w:unhideWhenUsed/>
    <w:rsid w:val="001B4085"/>
    <w:pPr>
      <w:spacing w:after="200" w:line="276" w:lineRule="auto"/>
      <w:ind w:left="360" w:firstLine="3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fe">
    <w:name w:val="Красная строка 2 Знак"/>
    <w:basedOn w:val="a9"/>
    <w:link w:val="2fd"/>
    <w:uiPriority w:val="99"/>
    <w:semiHidden/>
    <w:rsid w:val="001B4085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fd">
    <w:name w:val="Hyperlink"/>
    <w:basedOn w:val="a0"/>
    <w:uiPriority w:val="99"/>
    <w:semiHidden/>
    <w:unhideWhenUsed/>
    <w:rsid w:val="00C759AA"/>
    <w:rPr>
      <w:b w:val="0"/>
      <w:bCs w:val="0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cayt-misspell">
    <w:name w:val="scayt-misspell"/>
    <w:basedOn w:val="a0"/>
    <w:rsid w:val="00C759AA"/>
  </w:style>
  <w:style w:type="paragraph" w:customStyle="1" w:styleId="41">
    <w:name w:val="Абзац списка4"/>
    <w:basedOn w:val="a"/>
    <w:rsid w:val="00732703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2">
    <w:name w:val="Абзац списка5"/>
    <w:basedOn w:val="a"/>
    <w:rsid w:val="00192946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Heading">
    <w:name w:val="Heading"/>
    <w:rsid w:val="00212C6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3f">
    <w:name w:val="Обычный (веб)3"/>
    <w:basedOn w:val="a"/>
    <w:rsid w:val="00000A0F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42">
    <w:name w:val="Без интервала4"/>
    <w:basedOn w:val="a"/>
    <w:rsid w:val="00000A0F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4"/>
      <w:szCs w:val="32"/>
    </w:rPr>
  </w:style>
  <w:style w:type="paragraph" w:customStyle="1" w:styleId="61">
    <w:name w:val="Абзац списка6"/>
    <w:basedOn w:val="a"/>
    <w:rsid w:val="00000A0F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232">
    <w:name w:val="Основной текст с отступом 23"/>
    <w:basedOn w:val="a"/>
    <w:rsid w:val="00000A0F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2"/>
    </w:rPr>
  </w:style>
  <w:style w:type="paragraph" w:customStyle="1" w:styleId="330">
    <w:name w:val="Основной текст 33"/>
    <w:basedOn w:val="a"/>
    <w:rsid w:val="00000A0F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0">
    <w:name w:val="Текст выноски3"/>
    <w:basedOn w:val="a"/>
    <w:rsid w:val="00000A0F"/>
    <w:pPr>
      <w:suppressAutoHyphens/>
      <w:spacing w:after="0" w:line="100" w:lineRule="atLeast"/>
    </w:pPr>
    <w:rPr>
      <w:rFonts w:ascii="Tahoma" w:eastAsia="SimSun" w:hAnsi="Tahoma" w:cs="Tahoma"/>
      <w:kern w:val="2"/>
      <w:sz w:val="16"/>
      <w:szCs w:val="16"/>
    </w:rPr>
  </w:style>
  <w:style w:type="paragraph" w:customStyle="1" w:styleId="331">
    <w:name w:val="Основной текст с отступом 33"/>
    <w:basedOn w:val="a"/>
    <w:rsid w:val="00000A0F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1">
    <w:name w:val="Название объекта3"/>
    <w:basedOn w:val="a"/>
    <w:rsid w:val="00000A0F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2"/>
      <w:sz w:val="18"/>
      <w:szCs w:val="18"/>
      <w:lang w:val="en-US" w:eastAsia="en-US" w:bidi="en-US"/>
    </w:rPr>
  </w:style>
  <w:style w:type="paragraph" w:customStyle="1" w:styleId="240">
    <w:name w:val="Цитата 24"/>
    <w:basedOn w:val="a"/>
    <w:rsid w:val="00000A0F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2"/>
      <w:lang w:val="en-US" w:eastAsia="en-US" w:bidi="en-US"/>
    </w:rPr>
  </w:style>
  <w:style w:type="paragraph" w:customStyle="1" w:styleId="43">
    <w:name w:val="Выделенная цитата4"/>
    <w:basedOn w:val="a"/>
    <w:rsid w:val="00000A0F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2"/>
      <w:sz w:val="24"/>
      <w:szCs w:val="24"/>
      <w:lang w:val="en-US" w:eastAsia="en-US" w:bidi="en-US"/>
    </w:rPr>
  </w:style>
  <w:style w:type="paragraph" w:customStyle="1" w:styleId="332">
    <w:name w:val="Маркированный список 33"/>
    <w:basedOn w:val="a"/>
    <w:rsid w:val="00000A0F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2"/>
      <w:sz w:val="28"/>
      <w:szCs w:val="28"/>
    </w:rPr>
  </w:style>
  <w:style w:type="paragraph" w:customStyle="1" w:styleId="241">
    <w:name w:val="Основной текст 24"/>
    <w:basedOn w:val="a"/>
    <w:rsid w:val="00000A0F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3f2">
    <w:name w:val="Цитата3"/>
    <w:basedOn w:val="a"/>
    <w:rsid w:val="00000A0F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2"/>
      <w:sz w:val="28"/>
      <w:szCs w:val="28"/>
    </w:rPr>
  </w:style>
  <w:style w:type="paragraph" w:customStyle="1" w:styleId="3f3">
    <w:name w:val="Основной текст с отступом3"/>
    <w:basedOn w:val="a6"/>
    <w:rsid w:val="00000A0F"/>
    <w:pPr>
      <w:widowControl w:val="0"/>
      <w:suppressAutoHyphens/>
      <w:spacing w:after="200" w:line="360" w:lineRule="atLeast"/>
      <w:ind w:firstLine="210"/>
      <w:jc w:val="both"/>
    </w:pPr>
    <w:rPr>
      <w:kern w:val="2"/>
      <w:sz w:val="28"/>
      <w:szCs w:val="20"/>
    </w:rPr>
  </w:style>
  <w:style w:type="character" w:customStyle="1" w:styleId="3f4">
    <w:name w:val="Основной шрифт абзаца3"/>
    <w:rsid w:val="00000A0F"/>
  </w:style>
  <w:style w:type="character" w:customStyle="1" w:styleId="3f5">
    <w:name w:val="Знак сноски3"/>
    <w:rsid w:val="00000A0F"/>
    <w:rPr>
      <w:vertAlign w:val="superscript"/>
    </w:rPr>
  </w:style>
  <w:style w:type="character" w:customStyle="1" w:styleId="44">
    <w:name w:val="Слабое выделение4"/>
    <w:rsid w:val="00000A0F"/>
    <w:rPr>
      <w:i/>
      <w:iCs/>
      <w:color w:val="5A5A5A"/>
    </w:rPr>
  </w:style>
  <w:style w:type="character" w:customStyle="1" w:styleId="45">
    <w:name w:val="Сильное выделение4"/>
    <w:rsid w:val="00000A0F"/>
    <w:rPr>
      <w:b/>
      <w:bCs/>
      <w:i/>
      <w:iCs/>
      <w:color w:val="4F81BD"/>
      <w:sz w:val="22"/>
      <w:szCs w:val="22"/>
    </w:rPr>
  </w:style>
  <w:style w:type="character" w:customStyle="1" w:styleId="46">
    <w:name w:val="Слабая ссылка4"/>
    <w:rsid w:val="00000A0F"/>
    <w:rPr>
      <w:color w:val="00000A"/>
      <w:u w:val="single"/>
    </w:rPr>
  </w:style>
  <w:style w:type="character" w:customStyle="1" w:styleId="47">
    <w:name w:val="Сильная ссылка4"/>
    <w:rsid w:val="00000A0F"/>
    <w:rPr>
      <w:b/>
      <w:bCs/>
      <w:color w:val="76923C"/>
      <w:u w:val="single"/>
    </w:rPr>
  </w:style>
  <w:style w:type="character" w:customStyle="1" w:styleId="48">
    <w:name w:val="Название книги4"/>
    <w:rsid w:val="00000A0F"/>
    <w:rPr>
      <w:rFonts w:ascii="Cambria" w:eastAsia="Times New Roman" w:hAnsi="Cambria" w:cs="Times New Roman" w:hint="default"/>
      <w:b/>
      <w:bCs/>
      <w:i/>
      <w:iCs/>
      <w:color w:val="00000A"/>
    </w:rPr>
  </w:style>
  <w:style w:type="character" w:customStyle="1" w:styleId="3f6">
    <w:name w:val="Номер страницы3"/>
    <w:basedOn w:val="3f4"/>
    <w:rsid w:val="00000A0F"/>
  </w:style>
  <w:style w:type="paragraph" w:customStyle="1" w:styleId="affe">
    <w:name w:val="Стиль"/>
    <w:rsid w:val="00C92F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1">
    <w:name w:val="Абзац списка7"/>
    <w:basedOn w:val="a"/>
    <w:rsid w:val="00524D7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2"/>
      <w:sz w:val="24"/>
      <w:szCs w:val="24"/>
    </w:rPr>
  </w:style>
  <w:style w:type="character" w:customStyle="1" w:styleId="49">
    <w:name w:val="Основной шрифт абзаца4"/>
    <w:rsid w:val="0051641A"/>
  </w:style>
  <w:style w:type="character" w:customStyle="1" w:styleId="4a">
    <w:name w:val="Знак сноски4"/>
    <w:rsid w:val="0051641A"/>
    <w:rPr>
      <w:vertAlign w:val="superscript"/>
    </w:rPr>
  </w:style>
  <w:style w:type="character" w:customStyle="1" w:styleId="53">
    <w:name w:val="Слабое выделение5"/>
    <w:rsid w:val="0051641A"/>
    <w:rPr>
      <w:i/>
      <w:iCs/>
      <w:color w:val="5A5A5A"/>
    </w:rPr>
  </w:style>
  <w:style w:type="character" w:customStyle="1" w:styleId="54">
    <w:name w:val="Сильное выделение5"/>
    <w:rsid w:val="0051641A"/>
    <w:rPr>
      <w:b/>
      <w:bCs/>
      <w:i/>
      <w:iCs/>
      <w:color w:val="4F81BD"/>
      <w:sz w:val="22"/>
      <w:szCs w:val="22"/>
    </w:rPr>
  </w:style>
  <w:style w:type="character" w:customStyle="1" w:styleId="55">
    <w:name w:val="Слабая ссылка5"/>
    <w:rsid w:val="0051641A"/>
    <w:rPr>
      <w:color w:val="00000A"/>
      <w:u w:val="single"/>
    </w:rPr>
  </w:style>
  <w:style w:type="character" w:customStyle="1" w:styleId="56">
    <w:name w:val="Сильная ссылка5"/>
    <w:basedOn w:val="49"/>
    <w:rsid w:val="0051641A"/>
    <w:rPr>
      <w:b/>
      <w:bCs/>
      <w:color w:val="76923C"/>
      <w:u w:val="single"/>
    </w:rPr>
  </w:style>
  <w:style w:type="character" w:customStyle="1" w:styleId="57">
    <w:name w:val="Название книги5"/>
    <w:basedOn w:val="49"/>
    <w:rsid w:val="0051641A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4b">
    <w:name w:val="Номер страницы4"/>
    <w:basedOn w:val="49"/>
    <w:rsid w:val="0051641A"/>
  </w:style>
  <w:style w:type="paragraph" w:customStyle="1" w:styleId="4c">
    <w:name w:val="Обычный (веб)4"/>
    <w:basedOn w:val="a"/>
    <w:rsid w:val="0051641A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8">
    <w:name w:val="Без интервала5"/>
    <w:basedOn w:val="a"/>
    <w:rsid w:val="0051641A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81">
    <w:name w:val="Абзац списка8"/>
    <w:basedOn w:val="a"/>
    <w:rsid w:val="0051641A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42">
    <w:name w:val="Основной текст с отступом 24"/>
    <w:basedOn w:val="a"/>
    <w:rsid w:val="0051641A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40">
    <w:name w:val="Основной текст 34"/>
    <w:basedOn w:val="a"/>
    <w:rsid w:val="0051641A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4d">
    <w:name w:val="Текст выноски4"/>
    <w:basedOn w:val="a"/>
    <w:rsid w:val="0051641A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41">
    <w:name w:val="Основной текст с отступом 34"/>
    <w:basedOn w:val="a"/>
    <w:rsid w:val="0051641A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4e">
    <w:name w:val="Название объекта4"/>
    <w:basedOn w:val="a"/>
    <w:rsid w:val="0051641A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50">
    <w:name w:val="Цитата 25"/>
    <w:basedOn w:val="a"/>
    <w:rsid w:val="0051641A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59">
    <w:name w:val="Выделенная цитата5"/>
    <w:basedOn w:val="a"/>
    <w:rsid w:val="0051641A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42">
    <w:name w:val="Маркированный список 34"/>
    <w:basedOn w:val="a"/>
    <w:rsid w:val="0051641A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51">
    <w:name w:val="Основной текст 25"/>
    <w:basedOn w:val="a"/>
    <w:rsid w:val="0051641A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4f">
    <w:name w:val="Цитата4"/>
    <w:basedOn w:val="a"/>
    <w:rsid w:val="0051641A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4f0">
    <w:name w:val="Основной текст с отступом4"/>
    <w:basedOn w:val="a6"/>
    <w:rsid w:val="0051641A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character" w:customStyle="1" w:styleId="5a">
    <w:name w:val="Основной шрифт абзаца5"/>
    <w:rsid w:val="002304A4"/>
  </w:style>
  <w:style w:type="character" w:customStyle="1" w:styleId="5b">
    <w:name w:val="Знак сноски5"/>
    <w:rsid w:val="002304A4"/>
    <w:rPr>
      <w:vertAlign w:val="superscript"/>
    </w:rPr>
  </w:style>
  <w:style w:type="character" w:customStyle="1" w:styleId="62">
    <w:name w:val="Слабое выделение6"/>
    <w:rsid w:val="002304A4"/>
    <w:rPr>
      <w:i/>
      <w:iCs/>
      <w:color w:val="5A5A5A"/>
    </w:rPr>
  </w:style>
  <w:style w:type="character" w:customStyle="1" w:styleId="63">
    <w:name w:val="Сильное выделение6"/>
    <w:rsid w:val="002304A4"/>
    <w:rPr>
      <w:b/>
      <w:bCs/>
      <w:i/>
      <w:iCs/>
      <w:color w:val="4F81BD"/>
      <w:sz w:val="22"/>
      <w:szCs w:val="22"/>
    </w:rPr>
  </w:style>
  <w:style w:type="character" w:customStyle="1" w:styleId="64">
    <w:name w:val="Слабая ссылка6"/>
    <w:rsid w:val="002304A4"/>
    <w:rPr>
      <w:color w:val="00000A"/>
      <w:u w:val="single"/>
    </w:rPr>
  </w:style>
  <w:style w:type="character" w:customStyle="1" w:styleId="65">
    <w:name w:val="Сильная ссылка6"/>
    <w:basedOn w:val="5a"/>
    <w:rsid w:val="002304A4"/>
    <w:rPr>
      <w:b/>
      <w:bCs/>
      <w:color w:val="76923C"/>
      <w:u w:val="single"/>
    </w:rPr>
  </w:style>
  <w:style w:type="character" w:customStyle="1" w:styleId="66">
    <w:name w:val="Название книги6"/>
    <w:basedOn w:val="5a"/>
    <w:rsid w:val="002304A4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5c">
    <w:name w:val="Номер страницы5"/>
    <w:basedOn w:val="5a"/>
    <w:rsid w:val="002304A4"/>
  </w:style>
  <w:style w:type="paragraph" w:customStyle="1" w:styleId="5d">
    <w:name w:val="Обычный (веб)5"/>
    <w:basedOn w:val="a"/>
    <w:rsid w:val="002304A4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67">
    <w:name w:val="Без интервала6"/>
    <w:basedOn w:val="a"/>
    <w:rsid w:val="002304A4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91">
    <w:name w:val="Абзац списка9"/>
    <w:basedOn w:val="a"/>
    <w:rsid w:val="002304A4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52">
    <w:name w:val="Основной текст с отступом 25"/>
    <w:basedOn w:val="a"/>
    <w:rsid w:val="002304A4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50">
    <w:name w:val="Основной текст 35"/>
    <w:basedOn w:val="a"/>
    <w:rsid w:val="002304A4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5e">
    <w:name w:val="Текст выноски5"/>
    <w:basedOn w:val="a"/>
    <w:rsid w:val="002304A4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51">
    <w:name w:val="Основной текст с отступом 35"/>
    <w:basedOn w:val="a"/>
    <w:rsid w:val="002304A4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5f">
    <w:name w:val="Название объекта5"/>
    <w:basedOn w:val="a"/>
    <w:rsid w:val="002304A4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60">
    <w:name w:val="Цитата 26"/>
    <w:basedOn w:val="a"/>
    <w:rsid w:val="002304A4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68">
    <w:name w:val="Выделенная цитата6"/>
    <w:basedOn w:val="a"/>
    <w:rsid w:val="002304A4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52">
    <w:name w:val="Маркированный список 35"/>
    <w:basedOn w:val="a"/>
    <w:rsid w:val="002304A4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61">
    <w:name w:val="Основной текст 26"/>
    <w:basedOn w:val="a"/>
    <w:rsid w:val="002304A4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f0">
    <w:name w:val="Цитата5"/>
    <w:basedOn w:val="a"/>
    <w:rsid w:val="002304A4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5f1">
    <w:name w:val="Основной текст с отступом5"/>
    <w:basedOn w:val="a6"/>
    <w:rsid w:val="002304A4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oa heading" w:uiPriority="0"/>
    <w:lsdException w:name="List" w:uiPriority="0"/>
    <w:lsdException w:name="List 2" w:uiPriority="0"/>
    <w:lsdException w:name="List 3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0D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B5F0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4B5F0D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B5F0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7">
    <w:name w:val="heading 7"/>
    <w:basedOn w:val="a"/>
    <w:next w:val="a"/>
    <w:link w:val="70"/>
    <w:qFormat/>
    <w:rsid w:val="004B5F0D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4B5F0D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4B5F0D"/>
    <w:pPr>
      <w:spacing w:before="240" w:after="60" w:line="240" w:lineRule="auto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5F0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4B5F0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B5F0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4B5F0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4B5F0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4B5F0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4B5F0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4B5F0D"/>
    <w:rPr>
      <w:rFonts w:ascii="Cambria" w:eastAsia="Times New Roman" w:hAnsi="Cambria" w:cs="Times New Roman"/>
      <w:lang w:eastAsia="ru-RU"/>
    </w:rPr>
  </w:style>
  <w:style w:type="character" w:customStyle="1" w:styleId="Heading1Char">
    <w:name w:val="Heading 1 Char"/>
    <w:basedOn w:val="a0"/>
    <w:rsid w:val="004B5F0D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basedOn w:val="a"/>
    <w:link w:val="a4"/>
    <w:uiPriority w:val="99"/>
    <w:qFormat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character" w:customStyle="1" w:styleId="a4">
    <w:name w:val="Без интервала Знак"/>
    <w:basedOn w:val="a0"/>
    <w:link w:val="a3"/>
    <w:rsid w:val="004B5F0D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rsid w:val="004B5F0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Indent 2"/>
    <w:basedOn w:val="a"/>
    <w:link w:val="22"/>
    <w:rsid w:val="004B5F0D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character" w:customStyle="1" w:styleId="22">
    <w:name w:val="Основной текст с отступом 2 Знак"/>
    <w:basedOn w:val="a0"/>
    <w:link w:val="21"/>
    <w:rsid w:val="004B5F0D"/>
    <w:rPr>
      <w:rFonts w:ascii="Calibri" w:eastAsia="Times New Roman" w:hAnsi="Calibri" w:cs="Times New Roman"/>
      <w:lang w:eastAsia="ru-RU"/>
    </w:rPr>
  </w:style>
  <w:style w:type="paragraph" w:styleId="a8">
    <w:name w:val="Body Text Indent"/>
    <w:aliases w:val="Основной текст 1,Надин стиль,Нумерованный список !!,Iniiaiie oaeno 1,Ioia?iaaiiue nienie !!,Iaaei noeeu"/>
    <w:basedOn w:val="a"/>
    <w:link w:val="a9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8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"/>
    <w:rsid w:val="004B5F0D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</w:rPr>
  </w:style>
  <w:style w:type="paragraph" w:styleId="aa">
    <w:name w:val="Title"/>
    <w:basedOn w:val="a"/>
    <w:next w:val="a"/>
    <w:link w:val="ab"/>
    <w:qFormat/>
    <w:rsid w:val="004B5F0D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4B5F0D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basedOn w:val="a0"/>
    <w:rsid w:val="004B5F0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Subtitle"/>
    <w:basedOn w:val="a"/>
    <w:next w:val="a"/>
    <w:link w:val="ad"/>
    <w:qFormat/>
    <w:rsid w:val="004B5F0D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d">
    <w:name w:val="Подзаголовок Знак"/>
    <w:basedOn w:val="a0"/>
    <w:link w:val="ac"/>
    <w:rsid w:val="004B5F0D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SubtitleChar">
    <w:name w:val="Subtitle Char"/>
    <w:basedOn w:val="a0"/>
    <w:rsid w:val="004B5F0D"/>
    <w:rPr>
      <w:rFonts w:ascii="Cambria" w:eastAsia="Times New Roman" w:hAnsi="Cambria" w:cs="Times New Roman"/>
      <w:sz w:val="24"/>
      <w:szCs w:val="24"/>
    </w:rPr>
  </w:style>
  <w:style w:type="character" w:styleId="ae">
    <w:name w:val="Strong"/>
    <w:basedOn w:val="a0"/>
    <w:qFormat/>
    <w:rsid w:val="004B5F0D"/>
    <w:rPr>
      <w:rFonts w:cs="Times New Roman"/>
      <w:b/>
      <w:bCs/>
    </w:rPr>
  </w:style>
  <w:style w:type="character" w:styleId="af">
    <w:name w:val="Emphasis"/>
    <w:basedOn w:val="a0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"/>
    <w:rsid w:val="004B5F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0">
    <w:name w:val="Цитата 21"/>
    <w:basedOn w:val="a"/>
    <w:next w:val="a"/>
    <w:link w:val="23"/>
    <w:rsid w:val="004B5F0D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</w:rPr>
  </w:style>
  <w:style w:type="character" w:customStyle="1" w:styleId="23">
    <w:name w:val="Цитата 2 Знак"/>
    <w:basedOn w:val="a0"/>
    <w:link w:val="210"/>
    <w:locked/>
    <w:rsid w:val="004B5F0D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"/>
    <w:next w:val="a"/>
    <w:link w:val="af0"/>
    <w:rsid w:val="004B5F0D"/>
    <w:pPr>
      <w:spacing w:after="0" w:line="240" w:lineRule="auto"/>
      <w:ind w:left="720" w:right="720"/>
    </w:pPr>
    <w:rPr>
      <w:rFonts w:ascii="Times New Roman" w:eastAsia="Times New Roman" w:hAnsi="Times New Roman" w:cs="Times New Roman"/>
      <w:b/>
      <w:i/>
      <w:sz w:val="24"/>
    </w:rPr>
  </w:style>
  <w:style w:type="character" w:customStyle="1" w:styleId="af0">
    <w:name w:val="Выделенная цитата Знак"/>
    <w:basedOn w:val="a0"/>
    <w:link w:val="13"/>
    <w:locked/>
    <w:rsid w:val="004B5F0D"/>
    <w:rPr>
      <w:rFonts w:ascii="Times New Roman" w:eastAsia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rsid w:val="004B5F0D"/>
    <w:rPr>
      <w:i/>
      <w:color w:val="5A5A5A"/>
    </w:rPr>
  </w:style>
  <w:style w:type="character" w:customStyle="1" w:styleId="15">
    <w:name w:val="Сильное выделение1"/>
    <w:basedOn w:val="a0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basedOn w:val="a0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basedOn w:val="a0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basedOn w:val="a0"/>
    <w:rsid w:val="004B5F0D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basedOn w:val="a0"/>
    <w:rsid w:val="004B5F0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3"/>
    <w:basedOn w:val="a"/>
    <w:link w:val="32"/>
    <w:rsid w:val="004B5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2"/>
    <w:locked/>
    <w:rsid w:val="004B5F0D"/>
    <w:rPr>
      <w:rFonts w:ascii="Tahoma" w:hAnsi="Tahoma"/>
      <w:sz w:val="16"/>
      <w:szCs w:val="16"/>
    </w:rPr>
  </w:style>
  <w:style w:type="paragraph" w:styleId="af2">
    <w:name w:val="Balloon Text"/>
    <w:basedOn w:val="a"/>
    <w:link w:val="af1"/>
    <w:rsid w:val="004B5F0D"/>
    <w:pPr>
      <w:spacing w:after="0" w:line="240" w:lineRule="auto"/>
    </w:pPr>
    <w:rPr>
      <w:rFonts w:ascii="Tahoma" w:eastAsiaTheme="minorHAnsi" w:hAnsi="Tahoma"/>
      <w:sz w:val="16"/>
      <w:szCs w:val="16"/>
      <w:lang w:eastAsia="en-US"/>
    </w:rPr>
  </w:style>
  <w:style w:type="character" w:customStyle="1" w:styleId="19">
    <w:name w:val="Текст выноски Знак1"/>
    <w:basedOn w:val="a0"/>
    <w:rsid w:val="004B5F0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3">
    <w:name w:val="Body Text Indent 3"/>
    <w:basedOn w:val="a"/>
    <w:link w:val="34"/>
    <w:rsid w:val="004B5F0D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4B5F0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3">
    <w:name w:val="Верхний колонтитул Знак"/>
    <w:basedOn w:val="a0"/>
    <w:link w:val="af4"/>
    <w:locked/>
    <w:rsid w:val="004B5F0D"/>
    <w:rPr>
      <w:sz w:val="24"/>
      <w:szCs w:val="24"/>
    </w:rPr>
  </w:style>
  <w:style w:type="paragraph" w:styleId="af4">
    <w:name w:val="header"/>
    <w:basedOn w:val="a"/>
    <w:link w:val="af3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a">
    <w:name w:val="Верхний колонтитул Знак1"/>
    <w:basedOn w:val="a0"/>
    <w:rsid w:val="004B5F0D"/>
    <w:rPr>
      <w:rFonts w:eastAsiaTheme="minorEastAsia"/>
      <w:lang w:eastAsia="ru-RU"/>
    </w:rPr>
  </w:style>
  <w:style w:type="character" w:customStyle="1" w:styleId="af5">
    <w:name w:val="Нижний колонтитул Знак"/>
    <w:basedOn w:val="a0"/>
    <w:link w:val="af6"/>
    <w:locked/>
    <w:rsid w:val="004B5F0D"/>
    <w:rPr>
      <w:sz w:val="24"/>
      <w:szCs w:val="24"/>
    </w:rPr>
  </w:style>
  <w:style w:type="paragraph" w:styleId="af6">
    <w:name w:val="footer"/>
    <w:basedOn w:val="a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sz w:val="24"/>
      <w:szCs w:val="24"/>
      <w:lang w:eastAsia="en-US"/>
    </w:rPr>
  </w:style>
  <w:style w:type="character" w:customStyle="1" w:styleId="1b">
    <w:name w:val="Нижний колонтитул Знак1"/>
    <w:basedOn w:val="a0"/>
    <w:rsid w:val="004B5F0D"/>
    <w:rPr>
      <w:rFonts w:eastAsiaTheme="minorEastAsia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4B5F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7">
    <w:name w:val="footnote reference"/>
    <w:semiHidden/>
    <w:rsid w:val="004B5F0D"/>
    <w:rPr>
      <w:vertAlign w:val="superscript"/>
    </w:rPr>
  </w:style>
  <w:style w:type="paragraph" w:styleId="24">
    <w:name w:val="Quote"/>
    <w:basedOn w:val="a"/>
    <w:next w:val="a"/>
    <w:link w:val="211"/>
    <w:uiPriority w:val="29"/>
    <w:qFormat/>
    <w:rsid w:val="004B5F0D"/>
    <w:pPr>
      <w:spacing w:after="0" w:line="240" w:lineRule="auto"/>
      <w:ind w:firstLine="360"/>
    </w:pPr>
    <w:rPr>
      <w:rFonts w:ascii="Cambria" w:eastAsia="Times New Roman" w:hAnsi="Cambria" w:cs="Times New Roman"/>
      <w:i/>
      <w:iCs/>
      <w:color w:val="5A5A5A"/>
      <w:lang w:val="en-US" w:eastAsia="en-US" w:bidi="en-US"/>
    </w:rPr>
  </w:style>
  <w:style w:type="character" w:customStyle="1" w:styleId="211">
    <w:name w:val="Цитата 2 Знак1"/>
    <w:basedOn w:val="a0"/>
    <w:link w:val="24"/>
    <w:rsid w:val="004B5F0D"/>
    <w:rPr>
      <w:rFonts w:ascii="Cambria" w:eastAsia="Times New Roman" w:hAnsi="Cambria" w:cs="Times New Roman"/>
      <w:i/>
      <w:iCs/>
      <w:color w:val="5A5A5A"/>
      <w:lang w:val="en-US" w:bidi="en-US"/>
    </w:rPr>
  </w:style>
  <w:style w:type="paragraph" w:styleId="af8">
    <w:name w:val="Intense Quote"/>
    <w:basedOn w:val="a"/>
    <w:next w:val="a"/>
    <w:link w:val="1c"/>
    <w:uiPriority w:val="30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sz w:val="24"/>
      <w:szCs w:val="24"/>
      <w:lang w:val="en-US" w:eastAsia="en-US" w:bidi="en-US"/>
    </w:rPr>
  </w:style>
  <w:style w:type="character" w:customStyle="1" w:styleId="1c">
    <w:name w:val="Выделенная цитата Знак1"/>
    <w:basedOn w:val="a0"/>
    <w:link w:val="af8"/>
    <w:rsid w:val="004B5F0D"/>
    <w:rPr>
      <w:rFonts w:ascii="Cambria" w:eastAsia="Times New Roman" w:hAnsi="Cambria" w:cs="Times New Roman"/>
      <w:i/>
      <w:iCs/>
      <w:color w:val="FFFFFF"/>
      <w:sz w:val="24"/>
      <w:szCs w:val="24"/>
      <w:shd w:val="clear" w:color="auto" w:fill="4F81BD"/>
      <w:lang w:val="en-US" w:bidi="en-US"/>
    </w:rPr>
  </w:style>
  <w:style w:type="character" w:styleId="af9">
    <w:name w:val="Subtle Emphasis"/>
    <w:uiPriority w:val="19"/>
    <w:qFormat/>
    <w:rsid w:val="004B5F0D"/>
    <w:rPr>
      <w:i/>
      <w:iCs/>
      <w:color w:val="5A5A5A"/>
    </w:rPr>
  </w:style>
  <w:style w:type="character" w:styleId="afa">
    <w:name w:val="Intense Emphasis"/>
    <w:uiPriority w:val="21"/>
    <w:qFormat/>
    <w:rsid w:val="004B5F0D"/>
    <w:rPr>
      <w:b/>
      <w:bCs/>
      <w:i/>
      <w:iCs/>
      <w:color w:val="4F81BD"/>
      <w:sz w:val="22"/>
      <w:szCs w:val="22"/>
    </w:rPr>
  </w:style>
  <w:style w:type="character" w:styleId="afb">
    <w:name w:val="Subtle Reference"/>
    <w:uiPriority w:val="31"/>
    <w:qFormat/>
    <w:rsid w:val="004B5F0D"/>
    <w:rPr>
      <w:color w:val="auto"/>
      <w:u w:val="single" w:color="9BBB59"/>
    </w:rPr>
  </w:style>
  <w:style w:type="character" w:styleId="afc">
    <w:name w:val="Intense Reference"/>
    <w:basedOn w:val="a0"/>
    <w:uiPriority w:val="32"/>
    <w:qFormat/>
    <w:rsid w:val="004B5F0D"/>
    <w:rPr>
      <w:b/>
      <w:bCs/>
      <w:color w:val="76923C"/>
      <w:u w:val="single" w:color="9BBB59"/>
    </w:rPr>
  </w:style>
  <w:style w:type="character" w:styleId="afd">
    <w:name w:val="Book Title"/>
    <w:basedOn w:val="a0"/>
    <w:uiPriority w:val="33"/>
    <w:qFormat/>
    <w:rsid w:val="004B5F0D"/>
    <w:rPr>
      <w:rFonts w:ascii="Cambria" w:eastAsia="Times New Roman" w:hAnsi="Cambria" w:cs="Times New Roman"/>
      <w:b/>
      <w:bCs/>
      <w:i/>
      <w:iCs/>
      <w:color w:val="auto"/>
    </w:rPr>
  </w:style>
  <w:style w:type="paragraph" w:customStyle="1" w:styleId="1d">
    <w:name w:val="Обычный1"/>
    <w:rsid w:val="004B5F0D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Normal0">
    <w:name w:val="ConsPlusNormal Знак"/>
    <w:rsid w:val="004B5F0D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rsid w:val="004B5F0D"/>
    <w:rPr>
      <w:strike/>
    </w:rPr>
  </w:style>
  <w:style w:type="paragraph" w:customStyle="1" w:styleId="1e">
    <w:name w:val="Стиль1 Знак"/>
    <w:basedOn w:val="ConsPlusNormal0"/>
    <w:next w:val="35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"/>
    <w:autoRedefine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6">
    <w:name w:val="Body Text 2"/>
    <w:basedOn w:val="a"/>
    <w:link w:val="27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7">
    <w:name w:val="Основной текст 2 Знак"/>
    <w:basedOn w:val="a0"/>
    <w:link w:val="26"/>
    <w:rsid w:val="004B5F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rsid w:val="004B5F0D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1">
    <w:name w:val="ConsPlusNormal Знак Знак"/>
    <w:rsid w:val="004B5F0D"/>
    <w:rPr>
      <w:rFonts w:ascii="Arial" w:hAnsi="Arial" w:cs="Arial"/>
      <w:lang w:val="ru-RU" w:eastAsia="ru-RU" w:bidi="ar-SA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rsid w:val="004B5F0D"/>
    <w:rPr>
      <w:rFonts w:ascii="Arial" w:hAnsi="Arial" w:cs="Arial"/>
      <w:strike/>
      <w:sz w:val="28"/>
      <w:szCs w:val="28"/>
      <w:lang w:val="ru-RU" w:eastAsia="ru-RU" w:bidi="ar-SA"/>
    </w:rPr>
  </w:style>
  <w:style w:type="paragraph" w:customStyle="1" w:styleId="ConsNonformat">
    <w:name w:val="ConsNonformat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e">
    <w:name w:val="page number"/>
    <w:basedOn w:val="a0"/>
    <w:rsid w:val="004B5F0D"/>
  </w:style>
  <w:style w:type="paragraph" w:styleId="aff">
    <w:name w:val="Block Text"/>
    <w:basedOn w:val="a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0">
    <w:name w:val="Основной текст 22"/>
    <w:basedOn w:val="a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22">
    <w:name w:val="Body Text 22"/>
    <w:basedOn w:val="a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29">
    <w:name w:val="List 2"/>
    <w:basedOn w:val="a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aff0">
    <w:name w:val="Body Text First Indent"/>
    <w:basedOn w:val="a6"/>
    <w:link w:val="aff1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1">
    <w:name w:val="Красная строка Знак"/>
    <w:basedOn w:val="a7"/>
    <w:link w:val="aff0"/>
    <w:rsid w:val="004B5F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6">
    <w:name w:val="List 3"/>
    <w:basedOn w:val="a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2">
    <w:name w:val="Заголовок статьи"/>
    <w:basedOn w:val="a"/>
    <w:next w:val="a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-1">
    <w:name w:val="Т-1"/>
    <w:aliases w:val="5,Текст14-1,Текст 14-1"/>
    <w:basedOn w:val="a"/>
    <w:rsid w:val="004B5F0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3">
    <w:name w:val="Normal (Web)"/>
    <w:basedOn w:val="a"/>
    <w:uiPriority w:val="99"/>
    <w:unhideWhenUsed/>
    <w:rsid w:val="004B5F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rmal2">
    <w:name w:val="consplusnormal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0">
    <w:name w:val="consplustitle"/>
    <w:basedOn w:val="a"/>
    <w:rsid w:val="004B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f4">
    <w:name w:val="Table Grid"/>
    <w:basedOn w:val="a1"/>
    <w:rsid w:val="004B5F0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rsid w:val="004B5F0D"/>
  </w:style>
  <w:style w:type="character" w:customStyle="1" w:styleId="Heading2Char">
    <w:name w:val="Heading 2 Char"/>
    <w:basedOn w:val="1f0"/>
    <w:rsid w:val="004B5F0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1f0"/>
    <w:rsid w:val="004B5F0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1f0"/>
    <w:rsid w:val="004B5F0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1f0"/>
    <w:rsid w:val="004B5F0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1f0"/>
    <w:rsid w:val="004B5F0D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basedOn w:val="1f0"/>
    <w:rsid w:val="004B5F0D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1f0"/>
    <w:rsid w:val="004B5F0D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1f0"/>
    <w:rsid w:val="004B5F0D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basedOn w:val="1f0"/>
    <w:rsid w:val="004B5F0D"/>
  </w:style>
  <w:style w:type="character" w:customStyle="1" w:styleId="BodyTextIndentChar">
    <w:name w:val="Body Text Indent Char"/>
    <w:basedOn w:val="1f0"/>
    <w:rsid w:val="004B5F0D"/>
  </w:style>
  <w:style w:type="character" w:customStyle="1" w:styleId="BodyText3Char">
    <w:name w:val="Body Text 3 Char"/>
    <w:basedOn w:val="1f0"/>
    <w:rsid w:val="004B5F0D"/>
    <w:rPr>
      <w:sz w:val="16"/>
      <w:szCs w:val="16"/>
    </w:rPr>
  </w:style>
  <w:style w:type="character" w:customStyle="1" w:styleId="BalloonTextChar">
    <w:name w:val="Balloon Text Char"/>
    <w:basedOn w:val="1f0"/>
    <w:rsid w:val="004B5F0D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basedOn w:val="1f0"/>
    <w:rsid w:val="004B5F0D"/>
    <w:rPr>
      <w:sz w:val="16"/>
      <w:szCs w:val="16"/>
    </w:rPr>
  </w:style>
  <w:style w:type="character" w:customStyle="1" w:styleId="HeaderChar">
    <w:name w:val="Header Char"/>
    <w:basedOn w:val="1f0"/>
    <w:rsid w:val="004B5F0D"/>
  </w:style>
  <w:style w:type="character" w:customStyle="1" w:styleId="FooterChar">
    <w:name w:val="Footer Char"/>
    <w:basedOn w:val="1f0"/>
    <w:rsid w:val="004B5F0D"/>
  </w:style>
  <w:style w:type="character" w:customStyle="1" w:styleId="1f1">
    <w:name w:val="Знак сноски1"/>
    <w:rsid w:val="004B5F0D"/>
    <w:rPr>
      <w:vertAlign w:val="superscript"/>
    </w:rPr>
  </w:style>
  <w:style w:type="character" w:customStyle="1" w:styleId="2a">
    <w:name w:val="Слабое выделение2"/>
    <w:rsid w:val="004B5F0D"/>
    <w:rPr>
      <w:i/>
      <w:iCs/>
      <w:color w:val="5A5A5A"/>
    </w:rPr>
  </w:style>
  <w:style w:type="character" w:customStyle="1" w:styleId="2b">
    <w:name w:val="Сильное выделение2"/>
    <w:rsid w:val="004B5F0D"/>
    <w:rPr>
      <w:b/>
      <w:bCs/>
      <w:i/>
      <w:iCs/>
      <w:color w:val="4F81BD"/>
      <w:sz w:val="22"/>
      <w:szCs w:val="22"/>
    </w:rPr>
  </w:style>
  <w:style w:type="character" w:customStyle="1" w:styleId="2c">
    <w:name w:val="Слабая ссылка2"/>
    <w:rsid w:val="004B5F0D"/>
    <w:rPr>
      <w:color w:val="00000A"/>
      <w:u w:val="single"/>
    </w:rPr>
  </w:style>
  <w:style w:type="character" w:customStyle="1" w:styleId="2d">
    <w:name w:val="Сильная ссылка2"/>
    <w:basedOn w:val="1f0"/>
    <w:rsid w:val="004B5F0D"/>
    <w:rPr>
      <w:b/>
      <w:bCs/>
      <w:color w:val="76923C"/>
      <w:u w:val="single"/>
    </w:rPr>
  </w:style>
  <w:style w:type="character" w:customStyle="1" w:styleId="2e">
    <w:name w:val="Название книги2"/>
    <w:basedOn w:val="1f0"/>
    <w:rsid w:val="004B5F0D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basedOn w:val="1f0"/>
    <w:rsid w:val="004B5F0D"/>
  </w:style>
  <w:style w:type="character" w:customStyle="1" w:styleId="ListLabel1">
    <w:name w:val="ListLabel 1"/>
    <w:rsid w:val="004B5F0D"/>
    <w:rPr>
      <w:rFonts w:cs="Times New Roman"/>
    </w:rPr>
  </w:style>
  <w:style w:type="character" w:customStyle="1" w:styleId="ListLabel2">
    <w:name w:val="ListLabel 2"/>
    <w:rsid w:val="004B5F0D"/>
    <w:rPr>
      <w:rFonts w:eastAsia="Times New Roman" w:cs="Times New Roman"/>
    </w:rPr>
  </w:style>
  <w:style w:type="character" w:customStyle="1" w:styleId="ListLabel3">
    <w:name w:val="ListLabel 3"/>
    <w:rsid w:val="004B5F0D"/>
    <w:rPr>
      <w:color w:val="00000A"/>
    </w:rPr>
  </w:style>
  <w:style w:type="character" w:customStyle="1" w:styleId="ListLabel4">
    <w:name w:val="ListLabel 4"/>
    <w:rsid w:val="004B5F0D"/>
    <w:rPr>
      <w:rFonts w:eastAsia="Times New Roman"/>
    </w:rPr>
  </w:style>
  <w:style w:type="character" w:customStyle="1" w:styleId="ListLabel5">
    <w:name w:val="ListLabel 5"/>
    <w:rsid w:val="004B5F0D"/>
    <w:rPr>
      <w:rFonts w:eastAsia="Times New Roman" w:cs="Times New Roman"/>
      <w:b/>
    </w:rPr>
  </w:style>
  <w:style w:type="paragraph" w:customStyle="1" w:styleId="aff5">
    <w:name w:val="Заголовок"/>
    <w:basedOn w:val="a"/>
    <w:next w:val="a6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6">
    <w:name w:val="List"/>
    <w:basedOn w:val="a6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7">
    <w:name w:val="caption"/>
    <w:basedOn w:val="a"/>
    <w:qFormat/>
    <w:rsid w:val="004B5F0D"/>
    <w:pPr>
      <w:suppressLineNumbers/>
      <w:suppressAutoHyphens/>
      <w:spacing w:before="120" w:after="120"/>
    </w:pPr>
    <w:rPr>
      <w:rFonts w:ascii="Calibri" w:eastAsia="SimSun" w:hAnsi="Calibri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"/>
    <w:rsid w:val="004B5F0D"/>
    <w:pPr>
      <w:suppressLineNumbers/>
      <w:suppressAutoHyphens/>
    </w:pPr>
    <w:rPr>
      <w:rFonts w:ascii="Calibri" w:eastAsia="SimSun" w:hAnsi="Calibri" w:cs="Mangal"/>
      <w:kern w:val="1"/>
    </w:rPr>
  </w:style>
  <w:style w:type="paragraph" w:customStyle="1" w:styleId="1f4">
    <w:name w:val="Обычный (веб)1"/>
    <w:basedOn w:val="a"/>
    <w:rsid w:val="004B5F0D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">
    <w:name w:val="Без интервала2"/>
    <w:basedOn w:val="a"/>
    <w:rsid w:val="004B5F0D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2f0">
    <w:name w:val="Абзац списка2"/>
    <w:basedOn w:val="a"/>
    <w:rsid w:val="004B5F0D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"/>
    <w:rsid w:val="004B5F0D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10">
    <w:name w:val="Основной текст 31"/>
    <w:basedOn w:val="a"/>
    <w:rsid w:val="004B5F0D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5">
    <w:name w:val="Текст выноски1"/>
    <w:basedOn w:val="a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"/>
    <w:rsid w:val="004B5F0D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1f6">
    <w:name w:val="Название объекта1"/>
    <w:basedOn w:val="a"/>
    <w:rsid w:val="004B5F0D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21">
    <w:name w:val="Цитата 22"/>
    <w:basedOn w:val="a"/>
    <w:rsid w:val="004B5F0D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2f1">
    <w:name w:val="Выделенная цитата2"/>
    <w:basedOn w:val="a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styleId="aff8">
    <w:name w:val="toa heading"/>
    <w:basedOn w:val="1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312">
    <w:name w:val="Маркированный список 31"/>
    <w:basedOn w:val="a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13">
    <w:name w:val="Основной текст 21"/>
    <w:basedOn w:val="a"/>
    <w:rsid w:val="004B5F0D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1f7">
    <w:name w:val="Цитата1"/>
    <w:basedOn w:val="a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styleId="2f2">
    <w:name w:val="List Bullet 2"/>
    <w:basedOn w:val="a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eastAsia="Times New Roman" w:hAnsi="Times New Roman" w:cs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6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9">
    <w:name w:val="Содержимое таблицы"/>
    <w:basedOn w:val="a"/>
    <w:rsid w:val="004B5F0D"/>
    <w:pPr>
      <w:suppressLineNumbers/>
      <w:suppressAutoHyphens/>
    </w:pPr>
    <w:rPr>
      <w:rFonts w:ascii="Calibri" w:eastAsia="SimSun" w:hAnsi="Calibri" w:cs="Tahoma"/>
      <w:kern w:val="1"/>
    </w:rPr>
  </w:style>
  <w:style w:type="paragraph" w:customStyle="1" w:styleId="affa">
    <w:name w:val="Заголовок таблицы"/>
    <w:basedOn w:val="aff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rsid w:val="00B43140"/>
  </w:style>
  <w:style w:type="character" w:customStyle="1" w:styleId="2f4">
    <w:name w:val="Знак сноски2"/>
    <w:rsid w:val="00B43140"/>
    <w:rPr>
      <w:vertAlign w:val="superscript"/>
    </w:rPr>
  </w:style>
  <w:style w:type="character" w:customStyle="1" w:styleId="37">
    <w:name w:val="Слабое выделение3"/>
    <w:rsid w:val="00B43140"/>
    <w:rPr>
      <w:i/>
      <w:iCs/>
      <w:color w:val="5A5A5A"/>
    </w:rPr>
  </w:style>
  <w:style w:type="character" w:customStyle="1" w:styleId="38">
    <w:name w:val="Сильное выделение3"/>
    <w:rsid w:val="00B43140"/>
    <w:rPr>
      <w:b/>
      <w:bCs/>
      <w:i/>
      <w:iCs/>
      <w:color w:val="4F81BD"/>
      <w:sz w:val="22"/>
      <w:szCs w:val="22"/>
    </w:rPr>
  </w:style>
  <w:style w:type="character" w:customStyle="1" w:styleId="39">
    <w:name w:val="Слабая ссылка3"/>
    <w:rsid w:val="00B43140"/>
    <w:rPr>
      <w:color w:val="00000A"/>
      <w:u w:val="single"/>
    </w:rPr>
  </w:style>
  <w:style w:type="character" w:customStyle="1" w:styleId="3a">
    <w:name w:val="Сильная ссылка3"/>
    <w:basedOn w:val="2f3"/>
    <w:rsid w:val="00B43140"/>
    <w:rPr>
      <w:b/>
      <w:bCs/>
      <w:color w:val="76923C"/>
      <w:u w:val="single"/>
    </w:rPr>
  </w:style>
  <w:style w:type="character" w:customStyle="1" w:styleId="3b">
    <w:name w:val="Название книги3"/>
    <w:basedOn w:val="2f3"/>
    <w:rsid w:val="00B43140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basedOn w:val="2f3"/>
    <w:rsid w:val="00B43140"/>
  </w:style>
  <w:style w:type="character" w:customStyle="1" w:styleId="1f9">
    <w:name w:val="Основной текст Знак1"/>
    <w:basedOn w:val="a0"/>
    <w:rsid w:val="00B43140"/>
    <w:rPr>
      <w:kern w:val="1"/>
      <w:sz w:val="24"/>
      <w:szCs w:val="24"/>
    </w:rPr>
  </w:style>
  <w:style w:type="paragraph" w:customStyle="1" w:styleId="2f6">
    <w:name w:val="Обычный (веб)2"/>
    <w:basedOn w:val="a"/>
    <w:rsid w:val="00B43140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c">
    <w:name w:val="Без интервала3"/>
    <w:basedOn w:val="a"/>
    <w:rsid w:val="00B43140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3d">
    <w:name w:val="Абзац списка3"/>
    <w:basedOn w:val="a"/>
    <w:rsid w:val="00B4314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"/>
    <w:rsid w:val="00B4314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character" w:customStyle="1" w:styleId="1fa">
    <w:name w:val="Основной текст с отступом Знак1"/>
    <w:basedOn w:val="a0"/>
    <w:rsid w:val="00B43140"/>
    <w:rPr>
      <w:kern w:val="1"/>
      <w:sz w:val="24"/>
      <w:szCs w:val="24"/>
    </w:rPr>
  </w:style>
  <w:style w:type="character" w:customStyle="1" w:styleId="1fb">
    <w:name w:val="Название Знак1"/>
    <w:basedOn w:val="a0"/>
    <w:rsid w:val="00B43140"/>
    <w:rPr>
      <w:rFonts w:ascii="Cambria" w:hAnsi="Cambria"/>
      <w:b/>
      <w:bCs/>
      <w:kern w:val="1"/>
      <w:sz w:val="32"/>
      <w:szCs w:val="32"/>
    </w:rPr>
  </w:style>
  <w:style w:type="character" w:customStyle="1" w:styleId="1fc">
    <w:name w:val="Подзаголовок Знак1"/>
    <w:basedOn w:val="a0"/>
    <w:rsid w:val="00B43140"/>
    <w:rPr>
      <w:rFonts w:ascii="Cambria" w:hAnsi="Cambria"/>
      <w:i/>
      <w:iCs/>
      <w:kern w:val="1"/>
      <w:sz w:val="24"/>
      <w:szCs w:val="24"/>
    </w:rPr>
  </w:style>
  <w:style w:type="paragraph" w:customStyle="1" w:styleId="320">
    <w:name w:val="Основной текст 32"/>
    <w:basedOn w:val="a"/>
    <w:rsid w:val="00B43140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2f7">
    <w:name w:val="Текст выноски2"/>
    <w:basedOn w:val="a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"/>
    <w:rsid w:val="00B43140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character" w:customStyle="1" w:styleId="2f8">
    <w:name w:val="Верх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basedOn w:val="a0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"/>
    <w:rsid w:val="00B43140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30">
    <w:name w:val="Цитата 23"/>
    <w:basedOn w:val="a"/>
    <w:rsid w:val="00B43140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3e">
    <w:name w:val="Выделенная цитата3"/>
    <w:basedOn w:val="a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22">
    <w:name w:val="Маркированный список 32"/>
    <w:basedOn w:val="a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31">
    <w:name w:val="Основной текст 23"/>
    <w:basedOn w:val="a"/>
    <w:rsid w:val="00B43140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fb">
    <w:name w:val="Цитата2"/>
    <w:basedOn w:val="a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6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b">
    <w:name w:val="annotation text"/>
    <w:basedOn w:val="a"/>
    <w:link w:val="affc"/>
    <w:semiHidden/>
    <w:rsid w:val="00257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c">
    <w:name w:val="Текст примечания Знак"/>
    <w:basedOn w:val="a0"/>
    <w:link w:val="affb"/>
    <w:semiHidden/>
    <w:rsid w:val="002575F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8"/>
    <w:link w:val="2fe"/>
    <w:uiPriority w:val="99"/>
    <w:semiHidden/>
    <w:unhideWhenUsed/>
    <w:rsid w:val="001B4085"/>
    <w:pPr>
      <w:spacing w:after="200" w:line="276" w:lineRule="auto"/>
      <w:ind w:left="360" w:firstLine="3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2fe">
    <w:name w:val="Красная строка 2 Знак"/>
    <w:basedOn w:val="a9"/>
    <w:link w:val="2fd"/>
    <w:uiPriority w:val="99"/>
    <w:semiHidden/>
    <w:rsid w:val="001B4085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ffd">
    <w:name w:val="Hyperlink"/>
    <w:basedOn w:val="a0"/>
    <w:uiPriority w:val="99"/>
    <w:semiHidden/>
    <w:unhideWhenUsed/>
    <w:rsid w:val="00C759AA"/>
    <w:rPr>
      <w:b w:val="0"/>
      <w:bCs w:val="0"/>
      <w:color w:val="CC3333"/>
      <w:u w:val="single"/>
    </w:rPr>
  </w:style>
  <w:style w:type="paragraph" w:customStyle="1" w:styleId="Default">
    <w:name w:val="Default"/>
    <w:uiPriority w:val="99"/>
    <w:rsid w:val="00C759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cayt-misspell">
    <w:name w:val="scayt-misspell"/>
    <w:basedOn w:val="a0"/>
    <w:rsid w:val="00C759AA"/>
  </w:style>
  <w:style w:type="paragraph" w:customStyle="1" w:styleId="41">
    <w:name w:val="Абзац списка4"/>
    <w:basedOn w:val="a"/>
    <w:rsid w:val="00732703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2">
    <w:name w:val="Абзац списка5"/>
    <w:basedOn w:val="a"/>
    <w:rsid w:val="00192946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Heading">
    <w:name w:val="Heading"/>
    <w:rsid w:val="00212C6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3f">
    <w:name w:val="Обычный (веб)3"/>
    <w:basedOn w:val="a"/>
    <w:rsid w:val="00000A0F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42">
    <w:name w:val="Без интервала4"/>
    <w:basedOn w:val="a"/>
    <w:rsid w:val="00000A0F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4"/>
      <w:szCs w:val="32"/>
    </w:rPr>
  </w:style>
  <w:style w:type="paragraph" w:customStyle="1" w:styleId="61">
    <w:name w:val="Абзац списка6"/>
    <w:basedOn w:val="a"/>
    <w:rsid w:val="00000A0F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232">
    <w:name w:val="Основной текст с отступом 23"/>
    <w:basedOn w:val="a"/>
    <w:rsid w:val="00000A0F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2"/>
    </w:rPr>
  </w:style>
  <w:style w:type="paragraph" w:customStyle="1" w:styleId="330">
    <w:name w:val="Основной текст 33"/>
    <w:basedOn w:val="a"/>
    <w:rsid w:val="00000A0F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0">
    <w:name w:val="Текст выноски3"/>
    <w:basedOn w:val="a"/>
    <w:rsid w:val="00000A0F"/>
    <w:pPr>
      <w:suppressAutoHyphens/>
      <w:spacing w:after="0" w:line="100" w:lineRule="atLeast"/>
    </w:pPr>
    <w:rPr>
      <w:rFonts w:ascii="Tahoma" w:eastAsia="SimSun" w:hAnsi="Tahoma" w:cs="Tahoma"/>
      <w:kern w:val="2"/>
      <w:sz w:val="16"/>
      <w:szCs w:val="16"/>
    </w:rPr>
  </w:style>
  <w:style w:type="paragraph" w:customStyle="1" w:styleId="331">
    <w:name w:val="Основной текст с отступом 33"/>
    <w:basedOn w:val="a"/>
    <w:rsid w:val="00000A0F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2"/>
      <w:sz w:val="16"/>
      <w:szCs w:val="16"/>
    </w:rPr>
  </w:style>
  <w:style w:type="paragraph" w:customStyle="1" w:styleId="3f1">
    <w:name w:val="Название объекта3"/>
    <w:basedOn w:val="a"/>
    <w:rsid w:val="00000A0F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2"/>
      <w:sz w:val="18"/>
      <w:szCs w:val="18"/>
      <w:lang w:val="en-US" w:eastAsia="en-US" w:bidi="en-US"/>
    </w:rPr>
  </w:style>
  <w:style w:type="paragraph" w:customStyle="1" w:styleId="240">
    <w:name w:val="Цитата 24"/>
    <w:basedOn w:val="a"/>
    <w:rsid w:val="00000A0F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2"/>
      <w:lang w:val="en-US" w:eastAsia="en-US" w:bidi="en-US"/>
    </w:rPr>
  </w:style>
  <w:style w:type="paragraph" w:customStyle="1" w:styleId="43">
    <w:name w:val="Выделенная цитата4"/>
    <w:basedOn w:val="a"/>
    <w:rsid w:val="00000A0F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2"/>
      <w:sz w:val="24"/>
      <w:szCs w:val="24"/>
      <w:lang w:val="en-US" w:eastAsia="en-US" w:bidi="en-US"/>
    </w:rPr>
  </w:style>
  <w:style w:type="paragraph" w:customStyle="1" w:styleId="332">
    <w:name w:val="Маркированный список 33"/>
    <w:basedOn w:val="a"/>
    <w:rsid w:val="00000A0F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2"/>
      <w:sz w:val="28"/>
      <w:szCs w:val="28"/>
    </w:rPr>
  </w:style>
  <w:style w:type="paragraph" w:customStyle="1" w:styleId="241">
    <w:name w:val="Основной текст 24"/>
    <w:basedOn w:val="a"/>
    <w:rsid w:val="00000A0F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3f2">
    <w:name w:val="Цитата3"/>
    <w:basedOn w:val="a"/>
    <w:rsid w:val="00000A0F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2"/>
      <w:sz w:val="28"/>
      <w:szCs w:val="28"/>
    </w:rPr>
  </w:style>
  <w:style w:type="paragraph" w:customStyle="1" w:styleId="3f3">
    <w:name w:val="Основной текст с отступом3"/>
    <w:basedOn w:val="a6"/>
    <w:rsid w:val="00000A0F"/>
    <w:pPr>
      <w:widowControl w:val="0"/>
      <w:suppressAutoHyphens/>
      <w:spacing w:after="200" w:line="360" w:lineRule="atLeast"/>
      <w:ind w:firstLine="210"/>
      <w:jc w:val="both"/>
    </w:pPr>
    <w:rPr>
      <w:kern w:val="2"/>
      <w:sz w:val="28"/>
      <w:szCs w:val="20"/>
    </w:rPr>
  </w:style>
  <w:style w:type="character" w:customStyle="1" w:styleId="3f4">
    <w:name w:val="Основной шрифт абзаца3"/>
    <w:rsid w:val="00000A0F"/>
  </w:style>
  <w:style w:type="character" w:customStyle="1" w:styleId="3f5">
    <w:name w:val="Знак сноски3"/>
    <w:rsid w:val="00000A0F"/>
    <w:rPr>
      <w:vertAlign w:val="superscript"/>
    </w:rPr>
  </w:style>
  <w:style w:type="character" w:customStyle="1" w:styleId="44">
    <w:name w:val="Слабое выделение4"/>
    <w:rsid w:val="00000A0F"/>
    <w:rPr>
      <w:i/>
      <w:iCs/>
      <w:color w:val="5A5A5A"/>
    </w:rPr>
  </w:style>
  <w:style w:type="character" w:customStyle="1" w:styleId="45">
    <w:name w:val="Сильное выделение4"/>
    <w:rsid w:val="00000A0F"/>
    <w:rPr>
      <w:b/>
      <w:bCs/>
      <w:i/>
      <w:iCs/>
      <w:color w:val="4F81BD"/>
      <w:sz w:val="22"/>
      <w:szCs w:val="22"/>
    </w:rPr>
  </w:style>
  <w:style w:type="character" w:customStyle="1" w:styleId="46">
    <w:name w:val="Слабая ссылка4"/>
    <w:rsid w:val="00000A0F"/>
    <w:rPr>
      <w:color w:val="00000A"/>
      <w:u w:val="single"/>
    </w:rPr>
  </w:style>
  <w:style w:type="character" w:customStyle="1" w:styleId="47">
    <w:name w:val="Сильная ссылка4"/>
    <w:rsid w:val="00000A0F"/>
    <w:rPr>
      <w:b/>
      <w:bCs/>
      <w:color w:val="76923C"/>
      <w:u w:val="single"/>
    </w:rPr>
  </w:style>
  <w:style w:type="character" w:customStyle="1" w:styleId="48">
    <w:name w:val="Название книги4"/>
    <w:rsid w:val="00000A0F"/>
    <w:rPr>
      <w:rFonts w:ascii="Cambria" w:eastAsia="Times New Roman" w:hAnsi="Cambria" w:cs="Times New Roman" w:hint="default"/>
      <w:b/>
      <w:bCs/>
      <w:i/>
      <w:iCs/>
      <w:color w:val="00000A"/>
    </w:rPr>
  </w:style>
  <w:style w:type="character" w:customStyle="1" w:styleId="3f6">
    <w:name w:val="Номер страницы3"/>
    <w:basedOn w:val="3f4"/>
    <w:rsid w:val="00000A0F"/>
  </w:style>
  <w:style w:type="paragraph" w:customStyle="1" w:styleId="affe">
    <w:name w:val="Стиль"/>
    <w:rsid w:val="00C92F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1">
    <w:name w:val="Абзац списка7"/>
    <w:basedOn w:val="a"/>
    <w:rsid w:val="00524D70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2"/>
      <w:sz w:val="24"/>
      <w:szCs w:val="24"/>
    </w:rPr>
  </w:style>
  <w:style w:type="character" w:customStyle="1" w:styleId="49">
    <w:name w:val="Основной шрифт абзаца4"/>
    <w:rsid w:val="0051641A"/>
  </w:style>
  <w:style w:type="character" w:customStyle="1" w:styleId="4a">
    <w:name w:val="Знак сноски4"/>
    <w:rsid w:val="0051641A"/>
    <w:rPr>
      <w:vertAlign w:val="superscript"/>
    </w:rPr>
  </w:style>
  <w:style w:type="character" w:customStyle="1" w:styleId="53">
    <w:name w:val="Слабое выделение5"/>
    <w:rsid w:val="0051641A"/>
    <w:rPr>
      <w:i/>
      <w:iCs/>
      <w:color w:val="5A5A5A"/>
    </w:rPr>
  </w:style>
  <w:style w:type="character" w:customStyle="1" w:styleId="54">
    <w:name w:val="Сильное выделение5"/>
    <w:rsid w:val="0051641A"/>
    <w:rPr>
      <w:b/>
      <w:bCs/>
      <w:i/>
      <w:iCs/>
      <w:color w:val="4F81BD"/>
      <w:sz w:val="22"/>
      <w:szCs w:val="22"/>
    </w:rPr>
  </w:style>
  <w:style w:type="character" w:customStyle="1" w:styleId="55">
    <w:name w:val="Слабая ссылка5"/>
    <w:rsid w:val="0051641A"/>
    <w:rPr>
      <w:color w:val="00000A"/>
      <w:u w:val="single"/>
    </w:rPr>
  </w:style>
  <w:style w:type="character" w:customStyle="1" w:styleId="56">
    <w:name w:val="Сильная ссылка5"/>
    <w:basedOn w:val="49"/>
    <w:rsid w:val="0051641A"/>
    <w:rPr>
      <w:b/>
      <w:bCs/>
      <w:color w:val="76923C"/>
      <w:u w:val="single"/>
    </w:rPr>
  </w:style>
  <w:style w:type="character" w:customStyle="1" w:styleId="57">
    <w:name w:val="Название книги5"/>
    <w:basedOn w:val="49"/>
    <w:rsid w:val="0051641A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4b">
    <w:name w:val="Номер страницы4"/>
    <w:basedOn w:val="49"/>
    <w:rsid w:val="0051641A"/>
  </w:style>
  <w:style w:type="paragraph" w:customStyle="1" w:styleId="4c">
    <w:name w:val="Обычный (веб)4"/>
    <w:basedOn w:val="a"/>
    <w:rsid w:val="0051641A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8">
    <w:name w:val="Без интервала5"/>
    <w:basedOn w:val="a"/>
    <w:rsid w:val="0051641A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81">
    <w:name w:val="Абзац списка8"/>
    <w:basedOn w:val="a"/>
    <w:rsid w:val="0051641A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42">
    <w:name w:val="Основной текст с отступом 24"/>
    <w:basedOn w:val="a"/>
    <w:rsid w:val="0051641A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40">
    <w:name w:val="Основной текст 34"/>
    <w:basedOn w:val="a"/>
    <w:rsid w:val="0051641A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4d">
    <w:name w:val="Текст выноски4"/>
    <w:basedOn w:val="a"/>
    <w:rsid w:val="0051641A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41">
    <w:name w:val="Основной текст с отступом 34"/>
    <w:basedOn w:val="a"/>
    <w:rsid w:val="0051641A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4e">
    <w:name w:val="Название объекта4"/>
    <w:basedOn w:val="a"/>
    <w:rsid w:val="0051641A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50">
    <w:name w:val="Цитата 25"/>
    <w:basedOn w:val="a"/>
    <w:rsid w:val="0051641A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59">
    <w:name w:val="Выделенная цитата5"/>
    <w:basedOn w:val="a"/>
    <w:rsid w:val="0051641A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42">
    <w:name w:val="Маркированный список 34"/>
    <w:basedOn w:val="a"/>
    <w:rsid w:val="0051641A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51">
    <w:name w:val="Основной текст 25"/>
    <w:basedOn w:val="a"/>
    <w:rsid w:val="0051641A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4f">
    <w:name w:val="Цитата4"/>
    <w:basedOn w:val="a"/>
    <w:rsid w:val="0051641A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4f0">
    <w:name w:val="Основной текст с отступом4"/>
    <w:basedOn w:val="a6"/>
    <w:rsid w:val="0051641A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character" w:customStyle="1" w:styleId="5a">
    <w:name w:val="Основной шрифт абзаца5"/>
    <w:rsid w:val="002304A4"/>
  </w:style>
  <w:style w:type="character" w:customStyle="1" w:styleId="5b">
    <w:name w:val="Знак сноски5"/>
    <w:rsid w:val="002304A4"/>
    <w:rPr>
      <w:vertAlign w:val="superscript"/>
    </w:rPr>
  </w:style>
  <w:style w:type="character" w:customStyle="1" w:styleId="62">
    <w:name w:val="Слабое выделение6"/>
    <w:rsid w:val="002304A4"/>
    <w:rPr>
      <w:i/>
      <w:iCs/>
      <w:color w:val="5A5A5A"/>
    </w:rPr>
  </w:style>
  <w:style w:type="character" w:customStyle="1" w:styleId="63">
    <w:name w:val="Сильное выделение6"/>
    <w:rsid w:val="002304A4"/>
    <w:rPr>
      <w:b/>
      <w:bCs/>
      <w:i/>
      <w:iCs/>
      <w:color w:val="4F81BD"/>
      <w:sz w:val="22"/>
      <w:szCs w:val="22"/>
    </w:rPr>
  </w:style>
  <w:style w:type="character" w:customStyle="1" w:styleId="64">
    <w:name w:val="Слабая ссылка6"/>
    <w:rsid w:val="002304A4"/>
    <w:rPr>
      <w:color w:val="00000A"/>
      <w:u w:val="single"/>
    </w:rPr>
  </w:style>
  <w:style w:type="character" w:customStyle="1" w:styleId="65">
    <w:name w:val="Сильная ссылка6"/>
    <w:basedOn w:val="5a"/>
    <w:rsid w:val="002304A4"/>
    <w:rPr>
      <w:b/>
      <w:bCs/>
      <w:color w:val="76923C"/>
      <w:u w:val="single"/>
    </w:rPr>
  </w:style>
  <w:style w:type="character" w:customStyle="1" w:styleId="66">
    <w:name w:val="Название книги6"/>
    <w:basedOn w:val="5a"/>
    <w:rsid w:val="002304A4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5c">
    <w:name w:val="Номер страницы5"/>
    <w:basedOn w:val="5a"/>
    <w:rsid w:val="002304A4"/>
  </w:style>
  <w:style w:type="paragraph" w:customStyle="1" w:styleId="5d">
    <w:name w:val="Обычный (веб)5"/>
    <w:basedOn w:val="a"/>
    <w:rsid w:val="002304A4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67">
    <w:name w:val="Без интервала6"/>
    <w:basedOn w:val="a"/>
    <w:rsid w:val="002304A4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32"/>
    </w:rPr>
  </w:style>
  <w:style w:type="paragraph" w:customStyle="1" w:styleId="91">
    <w:name w:val="Абзац списка9"/>
    <w:basedOn w:val="a"/>
    <w:rsid w:val="002304A4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252">
    <w:name w:val="Основной текст с отступом 25"/>
    <w:basedOn w:val="a"/>
    <w:rsid w:val="002304A4"/>
    <w:pPr>
      <w:suppressAutoHyphens/>
      <w:spacing w:after="120" w:line="480" w:lineRule="auto"/>
      <w:ind w:left="283"/>
    </w:pPr>
    <w:rPr>
      <w:rFonts w:ascii="Calibri" w:eastAsia="Times New Roman" w:hAnsi="Calibri" w:cs="Times New Roman"/>
      <w:kern w:val="1"/>
    </w:rPr>
  </w:style>
  <w:style w:type="paragraph" w:customStyle="1" w:styleId="350">
    <w:name w:val="Основной текст 35"/>
    <w:basedOn w:val="a"/>
    <w:rsid w:val="002304A4"/>
    <w:pPr>
      <w:suppressAutoHyphens/>
      <w:spacing w:after="120" w:line="100" w:lineRule="atLeast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5e">
    <w:name w:val="Текст выноски5"/>
    <w:basedOn w:val="a"/>
    <w:rsid w:val="002304A4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51">
    <w:name w:val="Основной текст с отступом 35"/>
    <w:basedOn w:val="a"/>
    <w:rsid w:val="002304A4"/>
    <w:pPr>
      <w:suppressAutoHyphens/>
      <w:spacing w:after="120" w:line="100" w:lineRule="atLeast"/>
      <w:ind w:left="283"/>
    </w:pPr>
    <w:rPr>
      <w:rFonts w:ascii="Times New Roman" w:eastAsia="Times New Roman" w:hAnsi="Times New Roman" w:cs="Times New Roman"/>
      <w:kern w:val="1"/>
      <w:sz w:val="16"/>
      <w:szCs w:val="16"/>
    </w:rPr>
  </w:style>
  <w:style w:type="paragraph" w:customStyle="1" w:styleId="5f">
    <w:name w:val="Название объекта5"/>
    <w:basedOn w:val="a"/>
    <w:rsid w:val="002304A4"/>
    <w:pPr>
      <w:suppressAutoHyphens/>
      <w:spacing w:after="0" w:line="100" w:lineRule="atLeast"/>
      <w:ind w:firstLine="360"/>
    </w:pPr>
    <w:rPr>
      <w:rFonts w:ascii="Calibri" w:eastAsia="Calibri" w:hAnsi="Calibri" w:cs="Times New Roman"/>
      <w:b/>
      <w:bCs/>
      <w:kern w:val="1"/>
      <w:sz w:val="18"/>
      <w:szCs w:val="18"/>
      <w:lang w:val="en-US" w:eastAsia="en-US" w:bidi="en-US"/>
    </w:rPr>
  </w:style>
  <w:style w:type="paragraph" w:customStyle="1" w:styleId="260">
    <w:name w:val="Цитата 26"/>
    <w:basedOn w:val="a"/>
    <w:rsid w:val="002304A4"/>
    <w:pPr>
      <w:suppressAutoHyphens/>
      <w:spacing w:after="0" w:line="100" w:lineRule="atLeast"/>
      <w:ind w:firstLine="360"/>
    </w:pPr>
    <w:rPr>
      <w:rFonts w:ascii="Cambria" w:eastAsia="Times New Roman" w:hAnsi="Cambria" w:cs="Times New Roman"/>
      <w:i/>
      <w:iCs/>
      <w:color w:val="5A5A5A"/>
      <w:kern w:val="1"/>
      <w:lang w:val="en-US" w:eastAsia="en-US" w:bidi="en-US"/>
    </w:rPr>
  </w:style>
  <w:style w:type="paragraph" w:customStyle="1" w:styleId="68">
    <w:name w:val="Выделенная цитата6"/>
    <w:basedOn w:val="a"/>
    <w:rsid w:val="002304A4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eastAsia="Times New Roman" w:hAnsi="Cambria" w:cs="Times New Roman"/>
      <w:i/>
      <w:iCs/>
      <w:color w:val="FFFFFF"/>
      <w:kern w:val="1"/>
      <w:sz w:val="24"/>
      <w:szCs w:val="24"/>
      <w:lang w:val="en-US" w:eastAsia="en-US" w:bidi="en-US"/>
    </w:rPr>
  </w:style>
  <w:style w:type="paragraph" w:customStyle="1" w:styleId="352">
    <w:name w:val="Маркированный список 35"/>
    <w:basedOn w:val="a"/>
    <w:rsid w:val="002304A4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eastAsia="Times New Roman" w:hAnsi="Times New Roman" w:cs="Times New Roman"/>
      <w:b/>
      <w:kern w:val="1"/>
      <w:sz w:val="28"/>
      <w:szCs w:val="28"/>
    </w:rPr>
  </w:style>
  <w:style w:type="paragraph" w:customStyle="1" w:styleId="261">
    <w:name w:val="Основной текст 26"/>
    <w:basedOn w:val="a"/>
    <w:rsid w:val="002304A4"/>
    <w:pPr>
      <w:widowControl w:val="0"/>
      <w:suppressAutoHyphens/>
      <w:spacing w:after="120" w:line="480" w:lineRule="auto"/>
      <w:jc w:val="both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5f0">
    <w:name w:val="Цитата5"/>
    <w:basedOn w:val="a"/>
    <w:rsid w:val="002304A4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eastAsia="Times New Roman" w:hAnsi="Times New Roman" w:cs="Times New Roman"/>
      <w:kern w:val="1"/>
      <w:sz w:val="28"/>
      <w:szCs w:val="28"/>
    </w:rPr>
  </w:style>
  <w:style w:type="paragraph" w:customStyle="1" w:styleId="5f1">
    <w:name w:val="Основной текст с отступом5"/>
    <w:basedOn w:val="a6"/>
    <w:rsid w:val="002304A4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7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84935-1CBE-4515-A3D6-4C4032694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3707</TotalTime>
  <Pages>43</Pages>
  <Words>14124</Words>
  <Characters>80508</Characters>
  <Application>Microsoft Office Word</Application>
  <DocSecurity>0</DocSecurity>
  <Lines>670</Lines>
  <Paragraphs>188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94444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376</cp:revision>
  <cp:lastPrinted>2013-11-08T07:09:00Z</cp:lastPrinted>
  <dcterms:created xsi:type="dcterms:W3CDTF">2012-10-12T06:11:00Z</dcterms:created>
  <dcterms:modified xsi:type="dcterms:W3CDTF">2013-11-22T07:16:00Z</dcterms:modified>
</cp:coreProperties>
</file>